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29BF7" w14:textId="77777777" w:rsidR="00573A21" w:rsidRPr="00573A21" w:rsidRDefault="00573A21" w:rsidP="00573A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573A2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Klauzula informacyjna dla kandydatów do pracy</w:t>
      </w:r>
    </w:p>
    <w:p w14:paraId="69461A96" w14:textId="0BB798FD" w:rsidR="00573A21" w:rsidRPr="00573A21" w:rsidRDefault="00573A21" w:rsidP="00573A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73A2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na stanowisko </w:t>
      </w:r>
      <w:r w:rsidR="00F83D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opiekuna/opiekunki dziecięcej </w:t>
      </w:r>
      <w:r w:rsidR="004009A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/sprzątaczki </w:t>
      </w:r>
      <w:r w:rsidRPr="00573A2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 zasadach przetwarzania danych osobowych</w:t>
      </w:r>
    </w:p>
    <w:p w14:paraId="4176CDC0" w14:textId="77777777" w:rsidR="00573A21" w:rsidRPr="00573A21" w:rsidRDefault="00573A21" w:rsidP="00573A21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5C00FC0" w14:textId="77777777" w:rsidR="00573A21" w:rsidRPr="00573A21" w:rsidRDefault="00573A21" w:rsidP="00573A21">
      <w:pPr>
        <w:spacing w:after="20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Na podstawie </w:t>
      </w:r>
      <w:hyperlink r:id="rId5" w:history="1">
        <w:r w:rsidRPr="00573A21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u w:val="single"/>
            <w14:ligatures w14:val="none"/>
          </w:rPr>
          <w:t>art. 13 ust. 1 i 2</w:t>
        </w:r>
      </w:hyperlink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rozporządzenia Parlamentu Europejskiego i Rady (UE) </w:t>
      </w:r>
      <w:hyperlink r:id="rId6" w:history="1">
        <w:r w:rsidRPr="00573A21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u w:val="single"/>
            <w14:ligatures w14:val="none"/>
          </w:rPr>
          <w:t>2016/679</w:t>
        </w:r>
      </w:hyperlink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  z dnia 27 kwietnia 2016 r. w sprawie ochrony osób fizycznych w związku </w:t>
      </w: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>z przetwarzaniem danych osobowych i w sprawie swobodnego przepływu takich danych oraz uchylenia dyrektywy </w:t>
      </w:r>
      <w:hyperlink r:id="rId7" w:history="1">
        <w:r w:rsidRPr="00573A21"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u w:val="single"/>
            <w14:ligatures w14:val="none"/>
          </w:rPr>
          <w:t>95/46/WE</w:t>
        </w:r>
      </w:hyperlink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(ogólne rozporządzenie o ochronie danych, zwanych dalej RODO) informuję, że:</w:t>
      </w:r>
    </w:p>
    <w:p w14:paraId="69EEB603" w14:textId="77777777" w:rsidR="004009AF" w:rsidRDefault="004009AF" w:rsidP="004009AF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Administratorem Państwa danych jest Urząd Gminy w Złotej reprezentowany przez Wójta Gminy Złota z siedzibą pod </w:t>
      </w:r>
      <w:proofErr w:type="gramStart"/>
      <w:r>
        <w:rPr>
          <w:color w:val="000000"/>
        </w:rPr>
        <w:t xml:space="preserve">adresem </w:t>
      </w:r>
      <w:r>
        <w:rPr>
          <w:color w:val="000000"/>
          <w:lang w:bidi="pl-PL"/>
        </w:rPr>
        <w:t>:</w:t>
      </w:r>
      <w:proofErr w:type="gramEnd"/>
      <w:r>
        <w:rPr>
          <w:color w:val="000000"/>
          <w:lang w:bidi="pl-PL"/>
        </w:rPr>
        <w:t xml:space="preserve"> </w:t>
      </w:r>
      <w:r w:rsidRPr="00A665AC">
        <w:rPr>
          <w:color w:val="000000"/>
          <w:lang w:bidi="pl-PL"/>
        </w:rPr>
        <w:t>ul. Sienkiewicza 79, 28-425 Złota, telefon kontaktowy: 41 356 16 33, e-mail: ug@gminazlota.pl.</w:t>
      </w:r>
    </w:p>
    <w:p w14:paraId="05C9738D" w14:textId="77777777" w:rsidR="004009AF" w:rsidRDefault="004009AF" w:rsidP="004009AF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Administrator wyznaczył Inspektora Ochrony Danych, z którym mogą się Państwo kontaktować we wszystkich sprawach dotyczących przetwarzania danych osobowych za pośrednictwem adresu email: inspektor@cbi24.pl lub pisemnie pod adres Administratora.</w:t>
      </w:r>
    </w:p>
    <w:p w14:paraId="596BB69F" w14:textId="77777777" w:rsidR="00573A21" w:rsidRPr="00573A21" w:rsidRDefault="00573A21" w:rsidP="00573A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_GoBack"/>
      <w:bookmarkEnd w:id="0"/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Pani/Pana dane osobowe przetwarzane będą w celu przeprowadzenia naboru na dane stanowisko na podstawie art. 6 ust.1 </w:t>
      </w:r>
      <w:proofErr w:type="spellStart"/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lit.c</w:t>
      </w:r>
      <w:proofErr w:type="spellEnd"/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RODO.</w:t>
      </w:r>
    </w:p>
    <w:p w14:paraId="1449DD70" w14:textId="77777777" w:rsidR="00573A21" w:rsidRPr="00573A21" w:rsidRDefault="00573A21" w:rsidP="00573A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Pani/Pana dane osobowe będą przechowywane przez okres niezbędny do realizacji wskazanych w pkt. 3 celów przetwarzania.</w:t>
      </w:r>
    </w:p>
    <w:p w14:paraId="70C0C5D6" w14:textId="77777777" w:rsidR="00573A21" w:rsidRPr="00573A21" w:rsidRDefault="00573A21" w:rsidP="00573A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Przysługuje Pani/Panu prawo dostępu do treści swoich danych oraz prawo ich sprostowania, usunięcia, ograniczenia przetwarzania, prawo do przenoszenia danych, prawo wniesienia sprzeciwu oraz do cofnięcia zgody w dowolnym momencie bez wpływu na zgodność z prawem przetwarzania, którego dokonano na podstawie zgody przed cofnięciem.</w:t>
      </w:r>
    </w:p>
    <w:p w14:paraId="2E728CC4" w14:textId="77777777" w:rsidR="00573A21" w:rsidRPr="00573A21" w:rsidRDefault="00573A21" w:rsidP="00573A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 przypadku uznania, iż przetwarzanie Pani/Pana danych osobowych narusza przepisy RODO, przysługuje Pani/Panu prawo wniesienia skargi do Prezesa Urzędu Ochrony Danych Osobowych.</w:t>
      </w:r>
    </w:p>
    <w:p w14:paraId="7B8F15F0" w14:textId="77777777" w:rsidR="00573A21" w:rsidRPr="00573A21" w:rsidRDefault="00573A21" w:rsidP="00573A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Podanie przez Panią/Pana danych osobowych jest wymogiem ustawowym (art.22</w:t>
      </w: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1</w:t>
      </w: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§ 1 kodeksu pracy, art. 6 ustawy o pracownikach samorządowych), a ich niepodanie będzie skutkowało odrzuceniem oferty z powodu nie spełnienia wymogów formalnych.</w:t>
      </w:r>
    </w:p>
    <w:p w14:paraId="3B49971E" w14:textId="77777777" w:rsidR="00573A21" w:rsidRPr="00573A21" w:rsidRDefault="00573A21" w:rsidP="00573A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Pani/Pana dane osobowe nie będą przekazywane do państwa trzeciego/organizacji międzynarodowej.</w:t>
      </w:r>
    </w:p>
    <w:p w14:paraId="1137285A" w14:textId="77777777" w:rsidR="00573A21" w:rsidRPr="00573A21" w:rsidRDefault="00573A21" w:rsidP="00573A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73A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Pani/Pana dane nie będą przetwarzane w sposób zautomatyzowany i nie będą profilowane. </w:t>
      </w:r>
    </w:p>
    <w:p w14:paraId="0C13BEFE" w14:textId="77777777" w:rsidR="00573A21" w:rsidRPr="00573A21" w:rsidRDefault="00573A21" w:rsidP="00573A21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B4F3B5A" w14:textId="77777777" w:rsidR="001F0130" w:rsidRDefault="001F0130"/>
    <w:sectPr w:rsidR="001F0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42200"/>
    <w:multiLevelType w:val="hybridMultilevel"/>
    <w:tmpl w:val="9CFCDB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5118C1"/>
    <w:multiLevelType w:val="multilevel"/>
    <w:tmpl w:val="CF6AD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79"/>
    <w:rsid w:val="001F0130"/>
    <w:rsid w:val="00212FF1"/>
    <w:rsid w:val="002D0ED1"/>
    <w:rsid w:val="003771E0"/>
    <w:rsid w:val="004009AF"/>
    <w:rsid w:val="004A165C"/>
    <w:rsid w:val="00573A21"/>
    <w:rsid w:val="00855951"/>
    <w:rsid w:val="00A44F79"/>
    <w:rsid w:val="00CB74C2"/>
    <w:rsid w:val="00DA31E2"/>
    <w:rsid w:val="00F342A1"/>
    <w:rsid w:val="00F5591E"/>
    <w:rsid w:val="00F8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EF260"/>
  <w15:chartTrackingRefBased/>
  <w15:docId w15:val="{C6F023D9-E274-4C45-8F7F-B21A3C0A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4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4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4F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4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4F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4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4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4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F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4F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4F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4F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4F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4F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4F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F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4F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4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4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4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4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4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4F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4F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4F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4F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4F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4F7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83D1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3D1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400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10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vgaytgnbsge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m2tsnrrguyts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Piątek</dc:creator>
  <cp:keywords/>
  <dc:description/>
  <cp:lastModifiedBy> kierownik Referatu Oświaty i Wychowania</cp:lastModifiedBy>
  <cp:revision>3</cp:revision>
  <dcterms:created xsi:type="dcterms:W3CDTF">2025-08-05T06:39:00Z</dcterms:created>
  <dcterms:modified xsi:type="dcterms:W3CDTF">2025-08-05T06:41:00Z</dcterms:modified>
</cp:coreProperties>
</file>