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5791" w14:textId="1E4B6FDD" w:rsidR="00415E54" w:rsidRDefault="00415E54" w:rsidP="00415E54">
      <w:r>
        <w:t>OPIS PRZEDMIOTU ZAMÓWIENIA</w:t>
      </w:r>
    </w:p>
    <w:p w14:paraId="4DB19AEC" w14:textId="77777777" w:rsidR="00415E54" w:rsidRDefault="00415E54" w:rsidP="00415E54"/>
    <w:p w14:paraId="032D7F44" w14:textId="798E99E6" w:rsidR="00415E54" w:rsidRDefault="00415E54" w:rsidP="00415E54">
      <w:r>
        <w:t>W skład wyposażenia  zajęć dydaktycznych prowadzonych przez Zespół Placówek Oświatowych w Złotej w ramach projektu : FESW.08.02-IZ.00-0049/24 pn. „Szkoła otwarta na wiedzę” wchodzą:</w:t>
      </w:r>
    </w:p>
    <w:p w14:paraId="0377F2A7" w14:textId="77777777" w:rsidR="00415E54" w:rsidRDefault="00415E54" w:rsidP="00415E54"/>
    <w:p w14:paraId="0F1B3BF7" w14:textId="77777777" w:rsidR="00280DAC" w:rsidRDefault="00280DAC" w:rsidP="00280DAC">
      <w:r>
        <w:t>1.</w:t>
      </w:r>
      <w:r>
        <w:tab/>
        <w:t>Mata do kodowania</w:t>
      </w:r>
    </w:p>
    <w:p w14:paraId="22D8399D" w14:textId="77777777" w:rsidR="00280DAC" w:rsidRDefault="00280DAC" w:rsidP="00280DAC">
      <w:r>
        <w:t xml:space="preserve">W zawartość zestawu muszą wejść następujące elementy: </w:t>
      </w:r>
    </w:p>
    <w:p w14:paraId="5C270F6E" w14:textId="77777777" w:rsidR="00280DAC" w:rsidRDefault="00280DAC" w:rsidP="00280DAC">
      <w:r>
        <w:t>•</w:t>
      </w:r>
      <w:r>
        <w:tab/>
        <w:t>1 x dwustronna mata edukacyjna o wymiarach 150 x 150cm</w:t>
      </w:r>
    </w:p>
    <w:p w14:paraId="6187CF2B" w14:textId="77777777" w:rsidR="00280DAC" w:rsidRDefault="00280DAC" w:rsidP="00280DAC">
      <w:r>
        <w:t>•</w:t>
      </w:r>
      <w:r>
        <w:tab/>
        <w:t>4 x dwustronna mata edukacyjna o wymiarach 100 x 100cm</w:t>
      </w:r>
    </w:p>
    <w:p w14:paraId="32238727" w14:textId="77777777" w:rsidR="00280DAC" w:rsidRDefault="00280DAC" w:rsidP="00280DAC">
      <w:r>
        <w:t>•</w:t>
      </w:r>
      <w:r>
        <w:tab/>
        <w:t>4 x dwustronna mata edukacyjna o wymiarach 50 x 55cm</w:t>
      </w:r>
    </w:p>
    <w:p w14:paraId="1804B78A" w14:textId="77777777" w:rsidR="00280DAC" w:rsidRDefault="00280DAC" w:rsidP="00280DAC">
      <w:r>
        <w:t>•</w:t>
      </w:r>
      <w:r>
        <w:tab/>
        <w:t>2 x komplet 350 dwustronnych krążków kompetencji</w:t>
      </w:r>
    </w:p>
    <w:p w14:paraId="0801F0D8" w14:textId="77777777" w:rsidR="00280DAC" w:rsidRDefault="00280DAC" w:rsidP="00280DAC">
      <w:r>
        <w:t>•</w:t>
      </w:r>
      <w:r>
        <w:tab/>
        <w:t>2 x komplet 175 dwustronnych krążków matematycznych</w:t>
      </w:r>
    </w:p>
    <w:p w14:paraId="4D813B6D" w14:textId="77777777" w:rsidR="00280DAC" w:rsidRDefault="00280DAC" w:rsidP="00280DAC">
      <w:r>
        <w:t>•</w:t>
      </w:r>
      <w:r>
        <w:tab/>
        <w:t>2 x komplet 175 dwustronnych krążków humanistycznych</w:t>
      </w:r>
    </w:p>
    <w:p w14:paraId="71D19DD6" w14:textId="77777777" w:rsidR="00280DAC" w:rsidRDefault="00280DAC" w:rsidP="00280DAC">
      <w:r>
        <w:t>•</w:t>
      </w:r>
      <w:r>
        <w:tab/>
        <w:t>2 x komplet 1000 kolorowych kartoników do maty do kodowania</w:t>
      </w:r>
    </w:p>
    <w:p w14:paraId="11A10166" w14:textId="77777777" w:rsidR="00280DAC" w:rsidRDefault="00280DAC" w:rsidP="00280DAC">
      <w:r>
        <w:t>•</w:t>
      </w:r>
      <w:r>
        <w:tab/>
        <w:t>4 x komplet Kodo kartoników do maty 50x55 cm</w:t>
      </w:r>
    </w:p>
    <w:p w14:paraId="68BF53D5" w14:textId="77777777" w:rsidR="00280DAC" w:rsidRDefault="00280DAC" w:rsidP="00280DAC">
      <w:r>
        <w:t>•</w:t>
      </w:r>
      <w:r>
        <w:tab/>
        <w:t>1 x książka "Kodowanie na dywanie 3"</w:t>
      </w:r>
    </w:p>
    <w:p w14:paraId="0F0011E9" w14:textId="77777777" w:rsidR="00280DAC" w:rsidRDefault="00280DAC" w:rsidP="00280DAC">
      <w:r>
        <w:t>•</w:t>
      </w:r>
      <w:r>
        <w:tab/>
        <w:t>1 x książka "Kodowanie na dywanie w przedszkolu"</w:t>
      </w:r>
    </w:p>
    <w:p w14:paraId="10BBD0F8" w14:textId="77777777" w:rsidR="00280DAC" w:rsidRDefault="00280DAC" w:rsidP="00280DAC">
      <w:r>
        <w:t>•</w:t>
      </w:r>
      <w:r>
        <w:tab/>
        <w:t>1 x książka "Kodowanie na dywanie Vademecum"</w:t>
      </w:r>
    </w:p>
    <w:p w14:paraId="104C6BD9" w14:textId="77777777" w:rsidR="00280DAC" w:rsidRDefault="00280DAC" w:rsidP="00280DAC">
      <w:r>
        <w:t>•</w:t>
      </w:r>
      <w:r>
        <w:tab/>
        <w:t>2 x książka "Kodowanie na dywanie - obrazki w rymowankach ukryte"</w:t>
      </w:r>
    </w:p>
    <w:p w14:paraId="5ED22EAF" w14:textId="77777777" w:rsidR="00280DAC" w:rsidRDefault="00280DAC" w:rsidP="00280DAC">
      <w:r>
        <w:t>•</w:t>
      </w:r>
      <w:r>
        <w:tab/>
        <w:t>1 x książka "Kompetencje społeczne"</w:t>
      </w:r>
    </w:p>
    <w:p w14:paraId="4055DB06" w14:textId="77777777" w:rsidR="00280DAC" w:rsidRDefault="00280DAC" w:rsidP="00280DAC">
      <w:r>
        <w:t>•</w:t>
      </w:r>
      <w:r>
        <w:tab/>
        <w:t xml:space="preserve">1 x </w:t>
      </w:r>
      <w:proofErr w:type="spellStart"/>
      <w:r>
        <w:t>ksiażka</w:t>
      </w:r>
      <w:proofErr w:type="spellEnd"/>
      <w:r>
        <w:t xml:space="preserve"> "Książka Kodowanie na dywanie - Gry nie tylko matematyczne"</w:t>
      </w:r>
    </w:p>
    <w:p w14:paraId="38C03ACA" w14:textId="77777777" w:rsidR="00280DAC" w:rsidRDefault="00280DAC" w:rsidP="00280DAC">
      <w:r>
        <w:t>•</w:t>
      </w:r>
      <w:r>
        <w:tab/>
        <w:t>1 x zestaw 26 ćwiczeń Kodowanie na dywanie</w:t>
      </w:r>
    </w:p>
    <w:p w14:paraId="419C2768" w14:textId="77777777" w:rsidR="00280DAC" w:rsidRDefault="00280DAC" w:rsidP="00280DAC">
      <w:r>
        <w:t>•</w:t>
      </w:r>
      <w:r>
        <w:tab/>
        <w:t>2 x komplet 200 plastikowych kubeczków w 10 kolorach</w:t>
      </w:r>
    </w:p>
    <w:p w14:paraId="1EA09A53" w14:textId="77777777" w:rsidR="00280DAC" w:rsidRDefault="00280DAC" w:rsidP="00280DAC">
      <w:r>
        <w:t>•</w:t>
      </w:r>
      <w:r>
        <w:tab/>
        <w:t>4 x certyfikowany kurs online „Kodowanie na macie w edukacji przedszkolnej i wczesnoszkolnej”</w:t>
      </w:r>
    </w:p>
    <w:p w14:paraId="124D17F4" w14:textId="77777777" w:rsidR="00280DAC" w:rsidRDefault="00280DAC" w:rsidP="00280DAC">
      <w:r>
        <w:t>•</w:t>
      </w:r>
      <w:r>
        <w:tab/>
        <w:t xml:space="preserve">4 x nagranie </w:t>
      </w:r>
      <w:proofErr w:type="spellStart"/>
      <w:r>
        <w:t>Webinaru</w:t>
      </w:r>
      <w:proofErr w:type="spellEnd"/>
      <w:r>
        <w:t xml:space="preserve"> Premium 30 uniwersalnych aktywności z matą do kodowania - Ścieżka Kodowania</w:t>
      </w:r>
    </w:p>
    <w:p w14:paraId="329CAF27" w14:textId="77777777" w:rsidR="00280DAC" w:rsidRDefault="00280DAC" w:rsidP="00280DAC">
      <w:r>
        <w:t>•</w:t>
      </w:r>
      <w:r>
        <w:tab/>
        <w:t xml:space="preserve">2 x </w:t>
      </w:r>
      <w:proofErr w:type="spellStart"/>
      <w:r>
        <w:t>organizer</w:t>
      </w:r>
      <w:proofErr w:type="spellEnd"/>
      <w:r>
        <w:t xml:space="preserve"> do krążków</w:t>
      </w:r>
    </w:p>
    <w:p w14:paraId="3FF837E5" w14:textId="77777777" w:rsidR="00280DAC" w:rsidRDefault="00280DAC" w:rsidP="00280DAC">
      <w:r>
        <w:t xml:space="preserve">2. Robot edukacyjny typu </w:t>
      </w:r>
      <w:proofErr w:type="spellStart"/>
      <w:r>
        <w:t>Photon</w:t>
      </w:r>
      <w:proofErr w:type="spellEnd"/>
      <w:r>
        <w:t xml:space="preserve"> EDU + Tablet wraz z oprogramowaniem do sterowania robotem</w:t>
      </w:r>
    </w:p>
    <w:p w14:paraId="30852608" w14:textId="77777777" w:rsidR="00280DAC" w:rsidRDefault="00280DAC" w:rsidP="00280DAC">
      <w:r>
        <w:t>Uniwersalny robot rozwijający kluczowe kompetencje z różnych zakresów, w tym z zakresy STEAM wśród dzieci w wieku przedszkolnym i szkolnym.</w:t>
      </w:r>
    </w:p>
    <w:p w14:paraId="7F10D293" w14:textId="77777777" w:rsidR="00280DAC" w:rsidRDefault="00280DAC" w:rsidP="00280DAC">
      <w:r>
        <w:t>W zawartość zestawu muszą wejść następujące elementy:</w:t>
      </w:r>
    </w:p>
    <w:p w14:paraId="436B5128" w14:textId="77777777" w:rsidR="00280DAC" w:rsidRDefault="00280DAC" w:rsidP="00280DAC">
      <w:r>
        <w:lastRenderedPageBreak/>
        <w:t>•</w:t>
      </w:r>
      <w:r>
        <w:tab/>
        <w:t>1 x Robot edukacyjny (z kablem USB do ładowania),</w:t>
      </w:r>
    </w:p>
    <w:p w14:paraId="071539D6" w14:textId="77777777" w:rsidR="00280DAC" w:rsidRDefault="00280DAC" w:rsidP="00280DAC">
      <w:r>
        <w:t xml:space="preserve">Minimalne wymagania techniczne: Wbudowany akumulator </w:t>
      </w:r>
      <w:proofErr w:type="spellStart"/>
      <w:r>
        <w:t>litowo</w:t>
      </w:r>
      <w:proofErr w:type="spellEnd"/>
      <w:r>
        <w:t xml:space="preserve">-jonowy 2600mAh (9.62 </w:t>
      </w:r>
      <w:proofErr w:type="spellStart"/>
      <w:r>
        <w:t>Wh</w:t>
      </w:r>
      <w:proofErr w:type="spellEnd"/>
      <w:r>
        <w:t>) z czasem pracy do 8 godzin, ładowanie</w:t>
      </w:r>
      <w:r>
        <w:tab/>
        <w:t xml:space="preserve">poprzez wbudowane złącze </w:t>
      </w:r>
      <w:proofErr w:type="spellStart"/>
      <w:r>
        <w:t>microUSB</w:t>
      </w:r>
      <w:proofErr w:type="spellEnd"/>
      <w:r>
        <w:t xml:space="preserve">, łączność poprzez Bluetooth 4.0 / </w:t>
      </w:r>
      <w:proofErr w:type="spellStart"/>
      <w:r>
        <w:t>Low</w:t>
      </w:r>
      <w:proofErr w:type="spellEnd"/>
      <w:r>
        <w:t xml:space="preserve"> Energy. Konstrukcja zamknięta, bez wystających kabli - w pełni bezpieczna dla dzieci powyżej 3. roku życia. Czujniki i funkcjonalność: Czujnik wykrywania dźwięku (mikrofon), Głośnik, Światła –diody LED RGB, Czujnik detekcji przeszkód, Sensor odległości (zakres do 100 cm), Czujnik dotyku, Czujniki kontrastu podłoża, System śledzenia czarnej linii na podłożu, System mierzenia precyzji ruchu (pomiar przejechanej przez robota odległości i kątów obrotu), Gniazdo </w:t>
      </w:r>
      <w:proofErr w:type="spellStart"/>
      <w:r>
        <w:t>microUSB</w:t>
      </w:r>
      <w:proofErr w:type="spellEnd"/>
      <w:r>
        <w:t xml:space="preserve"> umożliwiające komunikację z urządzeniami zewnętrznymi, Wbudowane gniazda magnetyczne do akcesoriów, Możliwość nagrywania własnych dźwięków.</w:t>
      </w:r>
    </w:p>
    <w:p w14:paraId="54587319" w14:textId="77777777" w:rsidR="00280DAC" w:rsidRDefault="00280DAC" w:rsidP="00280DAC">
      <w:r>
        <w:t>•</w:t>
      </w:r>
      <w:r>
        <w:tab/>
        <w:t>1 x Tablet 11" 4 GB / 128 GB</w:t>
      </w:r>
    </w:p>
    <w:p w14:paraId="6044744D" w14:textId="77777777" w:rsidR="00280DAC" w:rsidRDefault="00280DAC" w:rsidP="00280DAC">
      <w:r>
        <w:t xml:space="preserve">Minimalne wymagania techniczne: </w:t>
      </w:r>
      <w:proofErr w:type="spellStart"/>
      <w:r>
        <w:t>MediaTek</w:t>
      </w:r>
      <w:proofErr w:type="spellEnd"/>
      <w:r>
        <w:t xml:space="preserve"> </w:t>
      </w:r>
      <w:proofErr w:type="spellStart"/>
      <w:r>
        <w:t>Helio</w:t>
      </w:r>
      <w:proofErr w:type="spellEnd"/>
      <w:r>
        <w:t xml:space="preserve"> G88 (2x 2.0 GHz, A77 + 6x 1.8 GHz, A55),Układ graficzny: Mali-G52 MC2, Pamięć RAM: 4 GB, Pamięć wbudowana: 128 </w:t>
      </w:r>
      <w:proofErr w:type="spellStart"/>
      <w:r>
        <w:t>GB,Typ</w:t>
      </w:r>
      <w:proofErr w:type="spellEnd"/>
      <w:r>
        <w:t xml:space="preserve"> ekranu: Pojemnościowy, 10-punktowy, TFT, Przekątna ekranu: 11", Rozdzielczość ekranu: 1920 x 1200, Łączność: Wi-Fi 5 (802.11 a/b/g/n/</w:t>
      </w:r>
      <w:proofErr w:type="spellStart"/>
      <w:r>
        <w:t>ac</w:t>
      </w:r>
      <w:proofErr w:type="spellEnd"/>
      <w:r>
        <w:t xml:space="preserve">); Moduł Bluetooth, Nawigacja satelitarna: GPS; GLONASS; Galileo, Czujniki: Akcelerometr; Czujnik Halla; Czujnik światła; Żyroskop, Złącza: USB </w:t>
      </w:r>
      <w:proofErr w:type="spellStart"/>
      <w:r>
        <w:t>Type</w:t>
      </w:r>
      <w:proofErr w:type="spellEnd"/>
      <w:r>
        <w:t xml:space="preserve">-C - 1 szt.; Wyjście słuchawkowe - 1 szt.; Czytnik kart pamięci - 1 szt., Bateria: </w:t>
      </w:r>
      <w:proofErr w:type="spellStart"/>
      <w:r>
        <w:t>Litowo</w:t>
      </w:r>
      <w:proofErr w:type="spellEnd"/>
      <w:r>
        <w:t xml:space="preserve">-polimerowa 7040 </w:t>
      </w:r>
      <w:proofErr w:type="spellStart"/>
      <w:r>
        <w:t>mAh</w:t>
      </w:r>
      <w:proofErr w:type="spellEnd"/>
      <w:r>
        <w:t xml:space="preserve">, System operacyjny: Android 13, Aparat: 8.0 </w:t>
      </w:r>
      <w:proofErr w:type="spellStart"/>
      <w:r>
        <w:t>Mpix</w:t>
      </w:r>
      <w:proofErr w:type="spellEnd"/>
      <w:r>
        <w:t xml:space="preserve"> - przód; 8.0 </w:t>
      </w:r>
      <w:proofErr w:type="spellStart"/>
      <w:r>
        <w:t>Mpix</w:t>
      </w:r>
      <w:proofErr w:type="spellEnd"/>
      <w:r>
        <w:t xml:space="preserve"> – tył, Dodatkowe informacje: Skaner twarzy, Dołączone akcesoria: Rysik; Kabel USB </w:t>
      </w:r>
      <w:proofErr w:type="spellStart"/>
      <w:r>
        <w:t>Type</w:t>
      </w:r>
      <w:proofErr w:type="spellEnd"/>
      <w:r>
        <w:t>-C</w:t>
      </w:r>
    </w:p>
    <w:p w14:paraId="3D2E8F3B" w14:textId="77777777" w:rsidR="00280DAC" w:rsidRDefault="00280DAC" w:rsidP="00280DAC">
      <w:r>
        <w:t>•</w:t>
      </w:r>
      <w:r>
        <w:tab/>
        <w:t>1 x Przewodnik Nauczyciela (z gotowymi scenariuszami zajęć),</w:t>
      </w:r>
    </w:p>
    <w:p w14:paraId="3E399B6E" w14:textId="77777777" w:rsidR="00280DAC" w:rsidRDefault="00280DAC" w:rsidP="00280DAC">
      <w:r>
        <w:t>•</w:t>
      </w:r>
      <w:r>
        <w:tab/>
        <w:t>1 x Mata edukacyjna dedykowana robotowi,</w:t>
      </w:r>
    </w:p>
    <w:p w14:paraId="430CB25D" w14:textId="77777777" w:rsidR="00280DAC" w:rsidRDefault="00280DAC" w:rsidP="00280DAC">
      <w:r>
        <w:t>•</w:t>
      </w:r>
      <w:r>
        <w:tab/>
        <w:t>1 x Zestaw fiszek,</w:t>
      </w:r>
    </w:p>
    <w:p w14:paraId="592366BC" w14:textId="77777777" w:rsidR="00280DAC" w:rsidRDefault="00280DAC" w:rsidP="00280DAC">
      <w:r>
        <w:t>•</w:t>
      </w:r>
      <w:r>
        <w:tab/>
        <w:t>Dostęp do cyfrowego podręcznika,</w:t>
      </w:r>
    </w:p>
    <w:p w14:paraId="3E29290B" w14:textId="77777777" w:rsidR="00280DAC" w:rsidRDefault="00280DAC" w:rsidP="00280DAC">
      <w:r>
        <w:t>•</w:t>
      </w:r>
      <w:r>
        <w:tab/>
        <w:t>Aplikacje do sterowania robotem,</w:t>
      </w:r>
    </w:p>
    <w:p w14:paraId="4C18504E" w14:textId="77777777" w:rsidR="00280DAC" w:rsidRDefault="00280DAC" w:rsidP="00280DAC">
      <w:r>
        <w:t>•</w:t>
      </w:r>
      <w:r>
        <w:tab/>
        <w:t>Cyfrowe scenariusze i materiały dydaktyczne.</w:t>
      </w:r>
    </w:p>
    <w:p w14:paraId="5BCD9AD9" w14:textId="77777777" w:rsidR="00280DAC" w:rsidRDefault="00280DAC" w:rsidP="00280DAC">
      <w:r>
        <w:t>3. Interaktywny robot do nauki j. angielskiego typu EMYS wraz z akcesoriami dla dzieci w wieku 3-7 lat.</w:t>
      </w:r>
    </w:p>
    <w:p w14:paraId="79BA60DA" w14:textId="77777777" w:rsidR="00280DAC" w:rsidRDefault="00280DAC" w:rsidP="00280DAC">
      <w:r>
        <w:t>W zawartość zestawu muszą wejść następujące elementy:</w:t>
      </w:r>
    </w:p>
    <w:p w14:paraId="7E228C38" w14:textId="77777777" w:rsidR="00280DAC" w:rsidRDefault="00280DAC" w:rsidP="00280DAC">
      <w:r>
        <w:t xml:space="preserve">-Robot wraz z akcesoriami: 2 </w:t>
      </w:r>
      <w:proofErr w:type="spellStart"/>
      <w:r>
        <w:t>Stickery</w:t>
      </w:r>
      <w:proofErr w:type="spellEnd"/>
      <w:r>
        <w:t xml:space="preserve"> do poleceń, Talizman, 6 kostek (4 liczbowe i 2 z kolorami)</w:t>
      </w:r>
    </w:p>
    <w:p w14:paraId="0E6A3875" w14:textId="77777777" w:rsidR="00280DAC" w:rsidRDefault="00280DAC" w:rsidP="00280DAC">
      <w:r>
        <w:t xml:space="preserve">- 3 sety tematyczne: The </w:t>
      </w:r>
      <w:proofErr w:type="spellStart"/>
      <w:r>
        <w:t>Washing</w:t>
      </w:r>
      <w:proofErr w:type="spellEnd"/>
      <w:r>
        <w:t xml:space="preserve"> Machine, At The Vet i The </w:t>
      </w:r>
      <w:proofErr w:type="spellStart"/>
      <w:r>
        <w:t>Blender</w:t>
      </w:r>
      <w:proofErr w:type="spellEnd"/>
    </w:p>
    <w:p w14:paraId="1C049A93" w14:textId="77777777" w:rsidR="00280DAC" w:rsidRDefault="00280DAC" w:rsidP="00280DAC"/>
    <w:p w14:paraId="77AACA79" w14:textId="77777777" w:rsidR="00280DAC" w:rsidRDefault="00280DAC" w:rsidP="00280DAC">
      <w:r>
        <w:t>4. Modułowe Pracownie Przyrodnicze – moduły: woda, powietrze, energia. Produkt musi  opierać się na licencji Centrum Nauki Kopernik.</w:t>
      </w:r>
    </w:p>
    <w:p w14:paraId="6E267253" w14:textId="77777777" w:rsidR="00280DAC" w:rsidRDefault="00280DAC" w:rsidP="00280DAC">
      <w:r>
        <w:t>W zawartość zestawu muszą wejść następujące elementy:</w:t>
      </w:r>
    </w:p>
    <w:p w14:paraId="53FCC96C" w14:textId="77777777" w:rsidR="00280DAC" w:rsidRDefault="00280DAC" w:rsidP="00280DAC">
      <w:r>
        <w:t>Moduł WODA zawiera:</w:t>
      </w:r>
    </w:p>
    <w:p w14:paraId="23C80409" w14:textId="77777777" w:rsidR="00280DAC" w:rsidRDefault="00280DAC" w:rsidP="00280DAC">
      <w:r>
        <w:t>-30 scenariuszy pozwalających zbadać właściwości wody, podczas prowadzenia eksperymentów o różnym stopniu trudności. Każdy z nich uda się zrealizować podczas jednej lekcji. Scenariusze są w formacie PDF na pendrive ( karta dla nauczyciela (x 2), karta ucznia (x 15) i karty pracy dla ucznia (2X).</w:t>
      </w:r>
    </w:p>
    <w:p w14:paraId="4B4F91E7" w14:textId="77777777" w:rsidR="00280DAC" w:rsidRDefault="00280DAC" w:rsidP="00280DAC">
      <w:r>
        <w:lastRenderedPageBreak/>
        <w:t>-Zestaw materiałów dla nauczyciela – kołobrulion z informacjami organizacyjnymi i merytorycznymi. Zawiera on między innymi merytoryczne informacje o wodzie oraz materiały ekspertów dotyczące przeprowadzania doświadczeń w szkole.</w:t>
      </w:r>
    </w:p>
    <w:p w14:paraId="469D3371" w14:textId="77777777" w:rsidR="00280DAC" w:rsidRDefault="00280DAC" w:rsidP="00280DAC">
      <w:r>
        <w:t>-Pendrive z cyfrową kopią wszystkich kart dla nauczyciela i ucznia.</w:t>
      </w:r>
    </w:p>
    <w:p w14:paraId="17CB5ECE" w14:textId="77777777" w:rsidR="00280DAC" w:rsidRDefault="00280DAC" w:rsidP="00280DAC">
      <w:r>
        <w:t>-1 walizkę z zestawem narzędzi potrzebnych do wykonania doświadczeń w zespołach dwuosobowych (maksymalnie cztery osoby na zestaw).</w:t>
      </w:r>
    </w:p>
    <w:p w14:paraId="7000B5C3" w14:textId="77777777" w:rsidR="00280DAC" w:rsidRDefault="00280DAC" w:rsidP="00280DAC">
      <w:r>
        <w:t>Moduł Powietrze zawiera:</w:t>
      </w:r>
    </w:p>
    <w:p w14:paraId="6649EB21" w14:textId="77777777" w:rsidR="00280DAC" w:rsidRDefault="00280DAC" w:rsidP="00280DAC">
      <w:r>
        <w:t>-1 walizkę z zestawem materiałów w postaci sprzętu do przeprowadzenia doświadczeń w zespołach uczniowskich (zalecana dla maksymalnie 4 osób).</w:t>
      </w:r>
    </w:p>
    <w:p w14:paraId="3CCE4368" w14:textId="77777777" w:rsidR="00280DAC" w:rsidRDefault="00280DAC" w:rsidP="00280DAC">
      <w:r>
        <w:t>-Podręcznik dla nauczyciela, zawierający opis lekcji z wykorzystaniem elementów metody badawczej oraz poradnik na temat tego, jak konstruować dobre pytania badawcze, opisy przebiegu 45-minutowych zajęć z wykorzystaniem elementów metody badawczej.</w:t>
      </w:r>
    </w:p>
    <w:p w14:paraId="4FFCAE45" w14:textId="77777777" w:rsidR="00280DAC" w:rsidRDefault="00280DAC" w:rsidP="00280DAC">
      <w:r>
        <w:t>-Propozycje doświadczeń opisanych w kartach nauczyciela i kartach ucznia (karty są dostępne w podręczniku - wersja do skserowania lub na pendrive - wersja do druku). Karty zawierają dokładne instrukcje doświadczeń, odniesienie do podstawy programowej, merytoryczne wytłumaczenie zjawisk oraz podpowiedź, jak radzić sobie z trudnymi sytuacjami podczas wykonywania doświadczenia.</w:t>
      </w:r>
    </w:p>
    <w:p w14:paraId="2BB65D77" w14:textId="77777777" w:rsidR="00280DAC" w:rsidRDefault="00280DAC" w:rsidP="00280DAC">
      <w:r>
        <w:t>-Nośnik pamięci z kartami nauczyciela i kartami ucznia w wersji do druku.</w:t>
      </w:r>
    </w:p>
    <w:p w14:paraId="0E2C7440" w14:textId="77777777" w:rsidR="00280DAC" w:rsidRDefault="00280DAC" w:rsidP="00280DAC">
      <w:r>
        <w:t>Moduł Energia zawiera:</w:t>
      </w:r>
    </w:p>
    <w:p w14:paraId="5A7482CE" w14:textId="77777777" w:rsidR="00280DAC" w:rsidRDefault="00280DAC" w:rsidP="00280DAC">
      <w:r>
        <w:t>-1 walizkę ze sprzętem potrzebnym do wykonania doświadczeń.</w:t>
      </w:r>
    </w:p>
    <w:p w14:paraId="42CB0495" w14:textId="77777777" w:rsidR="00280DAC" w:rsidRDefault="00280DAC" w:rsidP="00280DAC">
      <w:r>
        <w:t>-Podręcznik dla nauczyciela, zawierający część merytoryczną, przybliżającą kwestie związane z wytwarzaniem i obiegiem energii na Ziemi, wraz z objaśnieniami terminów naukowych, oraz część metodyczną ze szczegółowymi scenariuszami doświadczeń do przeprowadzenia z uczniami w czasie zajęć lekcyjnych.</w:t>
      </w:r>
    </w:p>
    <w:p w14:paraId="017BA99D" w14:textId="77777777" w:rsidR="00280DAC" w:rsidRDefault="00280DAC" w:rsidP="00280DAC">
      <w:r>
        <w:t>- Pendrive z cyfrową kopią wszystkich kart dla nauczyciela i ucznia.</w:t>
      </w:r>
    </w:p>
    <w:p w14:paraId="0026AB94" w14:textId="77777777" w:rsidR="00280DAC" w:rsidRDefault="00280DAC" w:rsidP="00280DAC">
      <w:r>
        <w:t xml:space="preserve">5. Wirtualne laboratorium wieloprzedmiotowe - zestaw 4 sztuk okularów VR Premium wraz z  dostępem do Licencji 2 letniej portal </w:t>
      </w:r>
      <w:proofErr w:type="spellStart"/>
      <w:r>
        <w:t>ClassVR</w:t>
      </w:r>
      <w:proofErr w:type="spellEnd"/>
      <w:r>
        <w:t xml:space="preserve"> + </w:t>
      </w:r>
      <w:proofErr w:type="spellStart"/>
      <w:r>
        <w:t>Avantis</w:t>
      </w:r>
      <w:proofErr w:type="spellEnd"/>
      <w:r>
        <w:t xml:space="preserve"> World</w:t>
      </w:r>
    </w:p>
    <w:p w14:paraId="66910170" w14:textId="77777777" w:rsidR="00280DAC" w:rsidRDefault="00280DAC" w:rsidP="00280DAC">
      <w:r>
        <w:t>SPECYFIKACJA TECHNICZNA:</w:t>
      </w:r>
    </w:p>
    <w:p w14:paraId="63F125A0" w14:textId="77777777" w:rsidR="00280DAC" w:rsidRDefault="00280DAC" w:rsidP="00280DAC">
      <w:r>
        <w:t xml:space="preserve">-Ośmiordzeniowy procesor </w:t>
      </w:r>
      <w:proofErr w:type="spellStart"/>
      <w:r>
        <w:t>Qualcomm</w:t>
      </w:r>
      <w:proofErr w:type="spellEnd"/>
      <w:r>
        <w:t xml:space="preserve"> </w:t>
      </w:r>
      <w:proofErr w:type="spellStart"/>
      <w:r>
        <w:t>Snapdragon</w:t>
      </w:r>
      <w:proofErr w:type="spellEnd"/>
      <w:r>
        <w:t xml:space="preserve"> XR1</w:t>
      </w:r>
    </w:p>
    <w:p w14:paraId="353D49D6" w14:textId="77777777" w:rsidR="00280DAC" w:rsidRDefault="00280DAC" w:rsidP="00280DAC">
      <w:r>
        <w:t>-Ładowanie / wejście USB-C dla kontrolera ręcznego</w:t>
      </w:r>
    </w:p>
    <w:p w14:paraId="0B466100" w14:textId="77777777" w:rsidR="00280DAC" w:rsidRDefault="00280DAC" w:rsidP="00280DAC">
      <w:r>
        <w:t xml:space="preserve">-Soczewka </w:t>
      </w:r>
      <w:proofErr w:type="spellStart"/>
      <w:r>
        <w:t>Fresnela</w:t>
      </w:r>
      <w:proofErr w:type="spellEnd"/>
      <w:r>
        <w:t xml:space="preserve"> / soczewka </w:t>
      </w:r>
      <w:proofErr w:type="spellStart"/>
      <w:r>
        <w:t>asferyczna</w:t>
      </w:r>
      <w:proofErr w:type="spellEnd"/>
      <w:r>
        <w:t xml:space="preserve"> 100 stopni FOV</w:t>
      </w:r>
    </w:p>
    <w:p w14:paraId="2603F0B4" w14:textId="77777777" w:rsidR="00280DAC" w:rsidRDefault="00280DAC" w:rsidP="00280DAC">
      <w:r>
        <w:t xml:space="preserve">-Polimerowa bateria </w:t>
      </w:r>
      <w:proofErr w:type="spellStart"/>
      <w:r>
        <w:t>litowo</w:t>
      </w:r>
      <w:proofErr w:type="spellEnd"/>
      <w:r>
        <w:t xml:space="preserve">-jonowa 4000 </w:t>
      </w:r>
      <w:proofErr w:type="spellStart"/>
      <w:r>
        <w:t>mAh</w:t>
      </w:r>
      <w:proofErr w:type="spellEnd"/>
    </w:p>
    <w:p w14:paraId="0035E99C" w14:textId="77777777" w:rsidR="00280DAC" w:rsidRDefault="00280DAC" w:rsidP="00280DAC">
      <w:r>
        <w:t xml:space="preserve">-Przedni aparat 13 </w:t>
      </w:r>
      <w:proofErr w:type="spellStart"/>
      <w:r>
        <w:t>Mpx</w:t>
      </w:r>
      <w:proofErr w:type="spellEnd"/>
      <w:r>
        <w:t xml:space="preserve"> z </w:t>
      </w:r>
      <w:proofErr w:type="spellStart"/>
      <w:r>
        <w:t>autofokusem</w:t>
      </w:r>
      <w:proofErr w:type="spellEnd"/>
    </w:p>
    <w:p w14:paraId="2F4FAC56" w14:textId="77777777" w:rsidR="00280DAC" w:rsidRDefault="00280DAC" w:rsidP="00280DAC">
      <w:r>
        <w:t>-Mocowanie na głowę z regulacją w 3 kierunkach za pomocą podwójnych pasków z tyłu</w:t>
      </w:r>
    </w:p>
    <w:p w14:paraId="1E932E98" w14:textId="77777777" w:rsidR="00280DAC" w:rsidRDefault="00280DAC" w:rsidP="00280DAC">
      <w:r>
        <w:t>-5,5-calowy szybki wyświetlacz o wysokiej rozdzielczości 2560 x 1440</w:t>
      </w:r>
    </w:p>
    <w:p w14:paraId="0F6F4CCC" w14:textId="77777777" w:rsidR="00280DAC" w:rsidRDefault="00280DAC" w:rsidP="00280DAC">
      <w:r>
        <w:t>-3 GB DDR RAM i 64 GB wewnętrznej pamięci masowej</w:t>
      </w:r>
    </w:p>
    <w:p w14:paraId="3BE1DDD7" w14:textId="77777777" w:rsidR="00280DAC" w:rsidRDefault="00280DAC" w:rsidP="00280DAC">
      <w:r>
        <w:t>-minimum 4  godziny pracy na jednej baterii</w:t>
      </w:r>
    </w:p>
    <w:p w14:paraId="63084FA1" w14:textId="77777777" w:rsidR="00280DAC" w:rsidRDefault="00280DAC" w:rsidP="00280DAC">
      <w:r>
        <w:lastRenderedPageBreak/>
        <w:t>-Zintegrowane podwójne głośniki</w:t>
      </w:r>
    </w:p>
    <w:p w14:paraId="50E3BB1D" w14:textId="77777777" w:rsidR="00280DAC" w:rsidRDefault="00280DAC" w:rsidP="00280DAC"/>
    <w:p w14:paraId="4B8E2964" w14:textId="77777777" w:rsidR="00280DAC" w:rsidRDefault="00280DAC" w:rsidP="00280DAC">
      <w:r>
        <w:t>6.</w:t>
      </w:r>
      <w:r>
        <w:tab/>
        <w:t xml:space="preserve">Klocki konstrukcyjne typu </w:t>
      </w:r>
      <w:proofErr w:type="spellStart"/>
      <w:r>
        <w:t>Polydron</w:t>
      </w:r>
      <w:proofErr w:type="spellEnd"/>
      <w:r>
        <w:t>. – 2 zestawy</w:t>
      </w:r>
    </w:p>
    <w:p w14:paraId="27D6C3B6" w14:textId="77777777" w:rsidR="00280DAC" w:rsidRDefault="00280DAC" w:rsidP="00280DAC">
      <w:r>
        <w:t xml:space="preserve">Z klocków konstrukcyjnych musi dać się budować różne figury płaskie i bryły geometryczne. Na konkretnych modelach nauczyciel będzie mógł zaprezentować budowę figur i brył, omawiać ich własności, oraz poznawanie siatek brył. W zawartość zestawu muszą wejść następujące elementy: </w:t>
      </w:r>
    </w:p>
    <w:p w14:paraId="751EE38C" w14:textId="77777777" w:rsidR="00280DAC" w:rsidRDefault="00280DAC" w:rsidP="00280DAC">
      <w:r>
        <w:t xml:space="preserve"> </w:t>
      </w:r>
    </w:p>
    <w:p w14:paraId="3D0C682C" w14:textId="77777777" w:rsidR="00280DAC" w:rsidRDefault="00280DAC" w:rsidP="00280DAC">
      <w:r>
        <w:t xml:space="preserve">1. Figury płaskie pełne: </w:t>
      </w:r>
    </w:p>
    <w:p w14:paraId="200532A2" w14:textId="77777777" w:rsidR="00280DAC" w:rsidRDefault="00280DAC" w:rsidP="00280DAC">
      <w:r>
        <w:t>- 42 kwadraty</w:t>
      </w:r>
    </w:p>
    <w:p w14:paraId="027431BE" w14:textId="77777777" w:rsidR="00280DAC" w:rsidRDefault="00280DAC" w:rsidP="00280DAC">
      <w:r>
        <w:t>- 100 trójkątów równobocznych małych</w:t>
      </w:r>
    </w:p>
    <w:p w14:paraId="3EA5050A" w14:textId="77777777" w:rsidR="00280DAC" w:rsidRDefault="00280DAC" w:rsidP="00280DAC">
      <w:r>
        <w:t>- 2 trójkąty prostokątne</w:t>
      </w:r>
    </w:p>
    <w:p w14:paraId="5BBF2142" w14:textId="77777777" w:rsidR="00280DAC" w:rsidRDefault="00280DAC" w:rsidP="00280DAC">
      <w:r>
        <w:t xml:space="preserve"> </w:t>
      </w:r>
    </w:p>
    <w:p w14:paraId="4E6BBC8A" w14:textId="77777777" w:rsidR="00280DAC" w:rsidRDefault="00280DAC" w:rsidP="00280DAC">
      <w:r>
        <w:t xml:space="preserve">2. Figury płaskie: </w:t>
      </w:r>
    </w:p>
    <w:p w14:paraId="162CD2A0" w14:textId="77777777" w:rsidR="00280DAC" w:rsidRDefault="00280DAC" w:rsidP="00280DAC">
      <w:r>
        <w:t>- 30 sześciokątów</w:t>
      </w:r>
    </w:p>
    <w:p w14:paraId="50990B75" w14:textId="77777777" w:rsidR="00280DAC" w:rsidRDefault="00280DAC" w:rsidP="00280DAC">
      <w:r>
        <w:t>- 40 pięciokątów</w:t>
      </w:r>
    </w:p>
    <w:p w14:paraId="1A595E59" w14:textId="77777777" w:rsidR="00280DAC" w:rsidRDefault="00280DAC" w:rsidP="00280DAC">
      <w:r>
        <w:t xml:space="preserve"> </w:t>
      </w:r>
    </w:p>
    <w:p w14:paraId="718543D0" w14:textId="77777777" w:rsidR="00280DAC" w:rsidRDefault="00280DAC" w:rsidP="00280DAC">
      <w:r>
        <w:t>3. Figury sferyczne:</w:t>
      </w:r>
    </w:p>
    <w:p w14:paraId="20876758" w14:textId="77777777" w:rsidR="00280DAC" w:rsidRDefault="00280DAC" w:rsidP="00280DAC">
      <w:r>
        <w:t xml:space="preserve"> - 12 trójkątów</w:t>
      </w:r>
    </w:p>
    <w:p w14:paraId="05945A49" w14:textId="77777777" w:rsidR="00280DAC" w:rsidRDefault="00280DAC" w:rsidP="00280DAC">
      <w:r>
        <w:t xml:space="preserve"> - 22 kwadranty</w:t>
      </w:r>
    </w:p>
    <w:p w14:paraId="275868A7" w14:textId="77777777" w:rsidR="00280DAC" w:rsidRDefault="00280DAC" w:rsidP="00280DAC">
      <w:r>
        <w:t xml:space="preserve"> - 6 stożków</w:t>
      </w:r>
    </w:p>
    <w:p w14:paraId="05B3A91C" w14:textId="77777777" w:rsidR="00280DAC" w:rsidRDefault="00280DAC" w:rsidP="00280DAC">
      <w:r>
        <w:t xml:space="preserve"> - 6 walców</w:t>
      </w:r>
    </w:p>
    <w:p w14:paraId="586B53DD" w14:textId="77777777" w:rsidR="00280DAC" w:rsidRDefault="00280DAC" w:rsidP="00280DAC">
      <w:r>
        <w:t xml:space="preserve"> </w:t>
      </w:r>
    </w:p>
    <w:p w14:paraId="287D2412" w14:textId="77777777" w:rsidR="00280DAC" w:rsidRDefault="00280DAC" w:rsidP="00280DAC">
      <w:r>
        <w:t>Zestaw musi zawiera 260 elementów w 9 kształtach.</w:t>
      </w:r>
    </w:p>
    <w:p w14:paraId="63DD97C2" w14:textId="77777777" w:rsidR="00280DAC" w:rsidRDefault="00280DAC" w:rsidP="00280DAC"/>
    <w:p w14:paraId="4713E9C8" w14:textId="77777777" w:rsidR="00280DAC" w:rsidRDefault="00280DAC" w:rsidP="00280DAC">
      <w:r>
        <w:t>7.</w:t>
      </w:r>
      <w:r>
        <w:tab/>
        <w:t>Długopis 3d zestaw 6 szt.</w:t>
      </w:r>
    </w:p>
    <w:p w14:paraId="61FC849B" w14:textId="77777777" w:rsidR="00280DAC" w:rsidRDefault="00280DAC" w:rsidP="00280DAC">
      <w:r>
        <w:t xml:space="preserve">W zawartość zestawu 6 sztuk długopisów 3d  z </w:t>
      </w:r>
      <w:proofErr w:type="spellStart"/>
      <w:r>
        <w:t>filamentem</w:t>
      </w:r>
      <w:proofErr w:type="spellEnd"/>
      <w:r>
        <w:t xml:space="preserve"> i pakietem edukacyjnym musi wejść:</w:t>
      </w:r>
    </w:p>
    <w:p w14:paraId="2F781E2E" w14:textId="77777777" w:rsidR="00280DAC" w:rsidRDefault="00280DAC" w:rsidP="00280DAC">
      <w:r>
        <w:t xml:space="preserve">-6 sztuk długopisów 3D z wbudowanym akumulatorem </w:t>
      </w:r>
    </w:p>
    <w:p w14:paraId="2E2A8575" w14:textId="77777777" w:rsidR="00280DAC" w:rsidRDefault="00280DAC" w:rsidP="00280DAC">
      <w:r>
        <w:t>-6 sztuk przewodów zasilających USB,</w:t>
      </w:r>
    </w:p>
    <w:p w14:paraId="304E9C91" w14:textId="77777777" w:rsidR="00280DAC" w:rsidRDefault="00280DAC" w:rsidP="00280DAC">
      <w:r>
        <w:t>-zasilacz do ładowania 6 sztuk długopisów jednocześnie,</w:t>
      </w:r>
    </w:p>
    <w:p w14:paraId="52D92FF4" w14:textId="77777777" w:rsidR="00280DAC" w:rsidRDefault="00280DAC" w:rsidP="00280DAC">
      <w:r>
        <w:t xml:space="preserve">- </w:t>
      </w:r>
      <w:proofErr w:type="spellStart"/>
      <w:r>
        <w:t>filament</w:t>
      </w:r>
      <w:proofErr w:type="spellEnd"/>
      <w:r>
        <w:t xml:space="preserve"> 500 m w 6 kolorach na 6 rolkach z podajnikiem – na cały rok</w:t>
      </w:r>
    </w:p>
    <w:p w14:paraId="71119634" w14:textId="77777777" w:rsidR="00280DAC" w:rsidRDefault="00280DAC" w:rsidP="00280DAC">
      <w:r>
        <w:t>- 6 przejrzystych silikonowych podkładek do druku,</w:t>
      </w:r>
    </w:p>
    <w:p w14:paraId="4ABC3EAD" w14:textId="77777777" w:rsidR="00280DAC" w:rsidRDefault="00280DAC" w:rsidP="00280DAC">
      <w:r>
        <w:t xml:space="preserve">-12 sztuk przedszkolnych </w:t>
      </w:r>
      <w:proofErr w:type="spellStart"/>
      <w:r>
        <w:t>witrażyków</w:t>
      </w:r>
      <w:proofErr w:type="spellEnd"/>
      <w:r>
        <w:t xml:space="preserve"> 3D – owoce i warzywa,</w:t>
      </w:r>
    </w:p>
    <w:p w14:paraId="32BD615E" w14:textId="77777777" w:rsidR="00280DAC" w:rsidRDefault="00280DAC" w:rsidP="00280DAC">
      <w:r>
        <w:lastRenderedPageBreak/>
        <w:t>- 6 kompletów (po 2 sztuki) naparstków do ochrony palców,</w:t>
      </w:r>
    </w:p>
    <w:p w14:paraId="264D29EB" w14:textId="77777777" w:rsidR="00280DAC" w:rsidRDefault="00280DAC" w:rsidP="00280DAC">
      <w:r>
        <w:t>- praktyczna aluminiowa walizka do bezpiecznego przechowywania sprzętu,</w:t>
      </w:r>
    </w:p>
    <w:p w14:paraId="794DDCE2" w14:textId="77777777" w:rsidR="00280DAC" w:rsidRDefault="00280DAC" w:rsidP="00280DAC">
      <w:r>
        <w:t>- drukowane materiały dydaktyczne: scenariusze i inspiracje, karty pracy na zajęcia w przedszkolu na cały rok,</w:t>
      </w:r>
    </w:p>
    <w:p w14:paraId="3B1FB300" w14:textId="77777777" w:rsidR="00280DAC" w:rsidRDefault="00280DAC" w:rsidP="00280DAC">
      <w:r>
        <w:t>-24 m-</w:t>
      </w:r>
      <w:proofErr w:type="spellStart"/>
      <w:r>
        <w:t>czna</w:t>
      </w:r>
      <w:proofErr w:type="spellEnd"/>
      <w:r>
        <w:t xml:space="preserve"> gwarancja.</w:t>
      </w:r>
    </w:p>
    <w:p w14:paraId="4A22EC3A" w14:textId="77777777" w:rsidR="00280DAC" w:rsidRDefault="00280DAC" w:rsidP="00280DAC">
      <w:r>
        <w:t>Specyfikacja techniczna Długopis 3D Banach Przedszkole</w:t>
      </w:r>
    </w:p>
    <w:p w14:paraId="38CD561F" w14:textId="77777777" w:rsidR="00280DAC" w:rsidRDefault="00280DAC" w:rsidP="00280DAC">
      <w:r>
        <w:t>-zakres obsługiwanej temperatury: od 50 do 70 °C,</w:t>
      </w:r>
    </w:p>
    <w:p w14:paraId="386DB010" w14:textId="77777777" w:rsidR="00280DAC" w:rsidRDefault="00280DAC" w:rsidP="00280DAC">
      <w:r>
        <w:t>-2 stopnie prędkości,</w:t>
      </w:r>
    </w:p>
    <w:p w14:paraId="6308369E" w14:textId="77777777" w:rsidR="00280DAC" w:rsidRDefault="00280DAC" w:rsidP="00280DAC">
      <w:r>
        <w:t xml:space="preserve">-wbudowany akumulator minimum 500 </w:t>
      </w:r>
      <w:proofErr w:type="spellStart"/>
      <w:r>
        <w:t>mAh</w:t>
      </w:r>
      <w:proofErr w:type="spellEnd"/>
      <w:r>
        <w:t>,</w:t>
      </w:r>
    </w:p>
    <w:p w14:paraId="4D243F50" w14:textId="77777777" w:rsidR="00280DAC" w:rsidRDefault="00280DAC" w:rsidP="00280DAC">
      <w:r>
        <w:t>-podświetlana kontrolka,</w:t>
      </w:r>
    </w:p>
    <w:p w14:paraId="029DB9D5" w14:textId="77777777" w:rsidR="00280DAC" w:rsidRDefault="00280DAC" w:rsidP="00280DAC">
      <w:r>
        <w:t>-sterowanie jednym kliknięciem,</w:t>
      </w:r>
    </w:p>
    <w:p w14:paraId="77EEC4B7" w14:textId="77777777" w:rsidR="00280DAC" w:rsidRDefault="00280DAC" w:rsidP="00280DAC">
      <w:r>
        <w:t>-automatycznie wyłączanie zasilania po 8 minutach,</w:t>
      </w:r>
    </w:p>
    <w:p w14:paraId="1DFDA45C" w14:textId="77777777" w:rsidR="00280DAC" w:rsidRDefault="00280DAC" w:rsidP="00280DAC">
      <w:r>
        <w:t>• port zasilający schowany i osłonięty,</w:t>
      </w:r>
    </w:p>
    <w:p w14:paraId="26971BFD" w14:textId="77777777" w:rsidR="00280DAC" w:rsidRDefault="00280DAC" w:rsidP="00280DAC">
      <w:r>
        <w:t>-odkręcana osłona dyszy,</w:t>
      </w:r>
    </w:p>
    <w:p w14:paraId="0E198617" w14:textId="77777777" w:rsidR="00280DAC" w:rsidRDefault="00280DAC" w:rsidP="00280DAC">
      <w:r>
        <w:t xml:space="preserve">-system automatycznego cofania </w:t>
      </w:r>
      <w:proofErr w:type="spellStart"/>
      <w:r>
        <w:t>filamentu</w:t>
      </w:r>
      <w:proofErr w:type="spellEnd"/>
      <w:r>
        <w:t xml:space="preserve"> przy wyłączaniu – mechanizm zapobiegawczy przed zapychaniem urządzenia,</w:t>
      </w:r>
    </w:p>
    <w:p w14:paraId="0439D748" w14:textId="77777777" w:rsidR="00280DAC" w:rsidRDefault="00280DAC" w:rsidP="00280DAC">
      <w:r>
        <w:t>-system start-stop,</w:t>
      </w:r>
    </w:p>
    <w:p w14:paraId="3A049E1A" w14:textId="77777777" w:rsidR="00280DAC" w:rsidRDefault="00280DAC" w:rsidP="00280DAC">
      <w:r>
        <w:t xml:space="preserve">-obsługa </w:t>
      </w:r>
      <w:proofErr w:type="spellStart"/>
      <w:r>
        <w:t>filamentu</w:t>
      </w:r>
      <w:proofErr w:type="spellEnd"/>
      <w:r>
        <w:t xml:space="preserve"> PCL,</w:t>
      </w:r>
    </w:p>
    <w:p w14:paraId="5E322715" w14:textId="77777777" w:rsidR="00280DAC" w:rsidRDefault="00280DAC" w:rsidP="00280DAC">
      <w:r>
        <w:t xml:space="preserve">-średnica </w:t>
      </w:r>
      <w:proofErr w:type="spellStart"/>
      <w:r>
        <w:t>filamentu</w:t>
      </w:r>
      <w:proofErr w:type="spellEnd"/>
      <w:r>
        <w:t xml:space="preserve"> – 1,75 mm,</w:t>
      </w:r>
    </w:p>
    <w:p w14:paraId="45123016" w14:textId="77777777" w:rsidR="00280DAC" w:rsidRDefault="00280DAC" w:rsidP="00280DAC">
      <w:r>
        <w:t>-instrukcja w języku polskim,</w:t>
      </w:r>
    </w:p>
    <w:p w14:paraId="65CBA590" w14:textId="77777777" w:rsidR="00280DAC" w:rsidRDefault="00280DAC" w:rsidP="00280DAC">
      <w:r>
        <w:t>-gwarancja 24 miesiące,</w:t>
      </w:r>
    </w:p>
    <w:p w14:paraId="509B82E4" w14:textId="77777777" w:rsidR="00280DAC" w:rsidRDefault="00280DAC" w:rsidP="00280DAC">
      <w:r>
        <w:t xml:space="preserve">- </w:t>
      </w:r>
      <w:proofErr w:type="spellStart"/>
      <w:r>
        <w:t>Certyficaty</w:t>
      </w:r>
      <w:proofErr w:type="spellEnd"/>
      <w:r>
        <w:t xml:space="preserve"> bezpieczeństwa: CE &amp; FCC &amp; ROHS &amp; 4943.</w:t>
      </w:r>
    </w:p>
    <w:p w14:paraId="78F94F26" w14:textId="77777777" w:rsidR="00280DAC" w:rsidRDefault="00280DAC" w:rsidP="00280DAC"/>
    <w:p w14:paraId="0F5E5B58" w14:textId="77777777" w:rsidR="00280DAC" w:rsidRDefault="00280DAC" w:rsidP="00280DAC">
      <w:r>
        <w:t>8.</w:t>
      </w:r>
      <w:r>
        <w:tab/>
        <w:t>Robot do zajęć z robotyki typu Ultimate Robot Kit 2.0</w:t>
      </w:r>
    </w:p>
    <w:p w14:paraId="31E3003C" w14:textId="77777777" w:rsidR="00280DAC" w:rsidRDefault="00280DAC" w:rsidP="00280DAC">
      <w:r>
        <w:t>Specyfikacja techniczna zestawu:</w:t>
      </w:r>
    </w:p>
    <w:p w14:paraId="6C8CB94A" w14:textId="77777777" w:rsidR="00280DAC" w:rsidRDefault="00280DAC" w:rsidP="00280DAC"/>
    <w:p w14:paraId="6DAD2E43" w14:textId="77777777" w:rsidR="00280DAC" w:rsidRDefault="00280DAC" w:rsidP="00280DAC">
      <w:r>
        <w:t xml:space="preserve">  Części Mechaniczne:</w:t>
      </w:r>
    </w:p>
    <w:p w14:paraId="27D4AD36" w14:textId="77777777" w:rsidR="00280DAC" w:rsidRDefault="00280DAC" w:rsidP="00280DAC">
      <w:r>
        <w:t>- Części z wytłaczanego aluminium</w:t>
      </w:r>
    </w:p>
    <w:p w14:paraId="2505C79C" w14:textId="77777777" w:rsidR="00280DAC" w:rsidRDefault="00280DAC" w:rsidP="00280DAC">
      <w:r>
        <w:t>- Koła pasowe 90T z tworzywa sztucznego</w:t>
      </w:r>
    </w:p>
    <w:p w14:paraId="69C78117" w14:textId="77777777" w:rsidR="00280DAC" w:rsidRDefault="00280DAC" w:rsidP="00280DAC">
      <w:r>
        <w:t>- Koła zębate z tworzywa sztucznego</w:t>
      </w:r>
    </w:p>
    <w:p w14:paraId="25B02BE5" w14:textId="77777777" w:rsidR="00280DAC" w:rsidRDefault="00280DAC" w:rsidP="00280DAC">
      <w:r>
        <w:t>- Gąsienice i kółka</w:t>
      </w:r>
    </w:p>
    <w:p w14:paraId="7290B02D" w14:textId="77777777" w:rsidR="00280DAC" w:rsidRDefault="00280DAC" w:rsidP="00280DAC">
      <w:r>
        <w:t>- Okablowanie</w:t>
      </w:r>
    </w:p>
    <w:p w14:paraId="33C3B332" w14:textId="77777777" w:rsidR="00280DAC" w:rsidRDefault="00280DAC" w:rsidP="00280DAC">
      <w:r>
        <w:lastRenderedPageBreak/>
        <w:t>- Akcesoria i dodatki</w:t>
      </w:r>
    </w:p>
    <w:p w14:paraId="75BE60F3" w14:textId="77777777" w:rsidR="00280DAC" w:rsidRDefault="00280DAC" w:rsidP="00280DAC">
      <w:r>
        <w:t>Moduły elektroniczne:</w:t>
      </w:r>
    </w:p>
    <w:p w14:paraId="239A37AD" w14:textId="77777777" w:rsidR="00280DAC" w:rsidRDefault="00280DAC" w:rsidP="00280DAC">
      <w:r>
        <w:t xml:space="preserve">- 1 x </w:t>
      </w:r>
      <w:proofErr w:type="spellStart"/>
      <w:r>
        <w:t>MegaPI</w:t>
      </w:r>
      <w:proofErr w:type="spellEnd"/>
    </w:p>
    <w:p w14:paraId="6E56A2D0" w14:textId="77777777" w:rsidR="00280DAC" w:rsidRDefault="00280DAC" w:rsidP="00280DAC">
      <w:r>
        <w:t xml:space="preserve">-1 x Moduł dodatkowy do </w:t>
      </w:r>
      <w:proofErr w:type="spellStart"/>
      <w:r>
        <w:t>MegaPI</w:t>
      </w:r>
      <w:proofErr w:type="spellEnd"/>
      <w:r>
        <w:t xml:space="preserve"> obsługujący RJ25</w:t>
      </w:r>
    </w:p>
    <w:p w14:paraId="0CB103E5" w14:textId="77777777" w:rsidR="00280DAC" w:rsidRDefault="00280DAC" w:rsidP="00280DAC">
      <w:r>
        <w:t>-1 x Moduł Bluetooth</w:t>
      </w:r>
    </w:p>
    <w:p w14:paraId="7DEF2541" w14:textId="77777777" w:rsidR="00280DAC" w:rsidRDefault="00280DAC" w:rsidP="00280DAC">
      <w:r>
        <w:t>-4 x Sterowniki silnika</w:t>
      </w:r>
    </w:p>
    <w:p w14:paraId="5A75303D" w14:textId="77777777" w:rsidR="00280DAC" w:rsidRDefault="00280DAC" w:rsidP="00280DAC">
      <w:r>
        <w:t xml:space="preserve">-3 x Silniki DC z </w:t>
      </w:r>
      <w:proofErr w:type="spellStart"/>
      <w:r>
        <w:t>enkoderami</w:t>
      </w:r>
      <w:proofErr w:type="spellEnd"/>
    </w:p>
    <w:p w14:paraId="5CC8774A" w14:textId="77777777" w:rsidR="00280DAC" w:rsidRDefault="00280DAC" w:rsidP="00280DAC">
      <w:r>
        <w:t>-1 x Czujnik ultradźwiękowy</w:t>
      </w:r>
    </w:p>
    <w:p w14:paraId="119537A3" w14:textId="77777777" w:rsidR="00280DAC" w:rsidRDefault="00280DAC" w:rsidP="00280DAC">
      <w:r>
        <w:t>-1 x Czujnik wykrywający linię</w:t>
      </w:r>
    </w:p>
    <w:p w14:paraId="24843551" w14:textId="77777777" w:rsidR="00280DAC" w:rsidRDefault="00280DAC" w:rsidP="00280DAC">
      <w:r>
        <w:t>-1 x Trój-osiowy akcelerometr i żyroskop</w:t>
      </w:r>
    </w:p>
    <w:p w14:paraId="7EFE3ABD" w14:textId="77777777" w:rsidR="00280DAC" w:rsidRDefault="00280DAC" w:rsidP="00280DAC">
      <w:r>
        <w:t>-1 x Adapter do RJ25</w:t>
      </w:r>
    </w:p>
    <w:p w14:paraId="7A206E73" w14:textId="77777777" w:rsidR="00280DAC" w:rsidRDefault="00280DAC" w:rsidP="00280DAC">
      <w:r>
        <w:t>-1 x Moduł migawki do aparatu fotograficznego</w:t>
      </w:r>
    </w:p>
    <w:p w14:paraId="493A337A" w14:textId="77777777" w:rsidR="00280DAC" w:rsidRDefault="00280DAC" w:rsidP="00280DAC">
      <w:r>
        <w:t>-1 x Moduł chwytaka</w:t>
      </w:r>
    </w:p>
    <w:p w14:paraId="58D5B958" w14:textId="77777777" w:rsidR="00280DAC" w:rsidRDefault="00280DAC" w:rsidP="00280DAC">
      <w:r>
        <w:t>Możliwości konstrukcji:</w:t>
      </w:r>
    </w:p>
    <w:p w14:paraId="1A343FA2" w14:textId="77777777" w:rsidR="00280DAC" w:rsidRDefault="00280DAC" w:rsidP="00280DAC">
      <w:r>
        <w:t>-Minimum 10 sugerowanych konstrukcji (w tym instrukcje papierowe do trzech głównych form)</w:t>
      </w:r>
    </w:p>
    <w:p w14:paraId="6179FB72" w14:textId="77777777" w:rsidR="00280DAC" w:rsidRDefault="00280DAC" w:rsidP="00280DAC">
      <w:r>
        <w:t xml:space="preserve">Specyfikacja techniczna mikrokontrolera </w:t>
      </w:r>
      <w:proofErr w:type="spellStart"/>
      <w:r>
        <w:t>MegaPI</w:t>
      </w:r>
      <w:proofErr w:type="spellEnd"/>
      <w:r>
        <w:t xml:space="preserve"> – MINIMALNE WYMAGANIA</w:t>
      </w:r>
    </w:p>
    <w:p w14:paraId="1FB03D33" w14:textId="77777777" w:rsidR="00280DAC" w:rsidRDefault="00280DAC" w:rsidP="00280DAC">
      <w:r>
        <w:t xml:space="preserve">  Chip:</w:t>
      </w:r>
      <w:r>
        <w:tab/>
        <w:t xml:space="preserve">  ATMEGA2560-16AU</w:t>
      </w:r>
    </w:p>
    <w:p w14:paraId="47289FE0" w14:textId="77777777" w:rsidR="00280DAC" w:rsidRDefault="00280DAC" w:rsidP="00280DAC">
      <w:r>
        <w:t xml:space="preserve">  Napięcie wejściowe:</w:t>
      </w:r>
      <w:r>
        <w:tab/>
        <w:t xml:space="preserve">  6V-12V DC</w:t>
      </w:r>
    </w:p>
    <w:p w14:paraId="7C8A1FC0" w14:textId="77777777" w:rsidR="00280DAC" w:rsidRDefault="00280DAC" w:rsidP="00280DAC">
      <w:r>
        <w:t xml:space="preserve">  Napięcie robocze:</w:t>
      </w:r>
      <w:r>
        <w:tab/>
        <w:t xml:space="preserve">  5V DC</w:t>
      </w:r>
    </w:p>
    <w:p w14:paraId="59F0FE9C" w14:textId="77777777" w:rsidR="00280DAC" w:rsidRDefault="00280DAC" w:rsidP="00280DAC">
      <w:r>
        <w:t xml:space="preserve">  Piny wejścia/wyjścia:</w:t>
      </w:r>
      <w:r>
        <w:tab/>
        <w:t xml:space="preserve">  43</w:t>
      </w:r>
    </w:p>
    <w:p w14:paraId="0D649C3D" w14:textId="77777777" w:rsidR="00280DAC" w:rsidRDefault="00280DAC" w:rsidP="00280DAC">
      <w:r>
        <w:t xml:space="preserve">  Porty szeregowe:</w:t>
      </w:r>
      <w:r>
        <w:tab/>
        <w:t xml:space="preserve">  3</w:t>
      </w:r>
    </w:p>
    <w:p w14:paraId="67CA8369" w14:textId="77777777" w:rsidR="00280DAC" w:rsidRDefault="00280DAC" w:rsidP="00280DAC">
      <w:r>
        <w:t xml:space="preserve">  Interfejs I2C:</w:t>
      </w:r>
      <w:r>
        <w:tab/>
        <w:t xml:space="preserve">  1</w:t>
      </w:r>
    </w:p>
    <w:p w14:paraId="5F203646" w14:textId="77777777" w:rsidR="00280DAC" w:rsidRDefault="00280DAC" w:rsidP="00280DAC">
      <w:r>
        <w:t xml:space="preserve">  Interfejs SPI:</w:t>
      </w:r>
      <w:r>
        <w:tab/>
        <w:t xml:space="preserve">  1</w:t>
      </w:r>
    </w:p>
    <w:p w14:paraId="71CF012E" w14:textId="77777777" w:rsidR="00280DAC" w:rsidRDefault="00280DAC" w:rsidP="00280DAC">
      <w:r>
        <w:t xml:space="preserve">  Wejścia analogowe:</w:t>
      </w:r>
      <w:r>
        <w:tab/>
        <w:t xml:space="preserve">  15</w:t>
      </w:r>
    </w:p>
    <w:p w14:paraId="2D6D352D" w14:textId="77777777" w:rsidR="00280DAC" w:rsidRDefault="00280DAC" w:rsidP="00280DAC">
      <w:r>
        <w:t xml:space="preserve">  Prąd (DC) na jeden pin</w:t>
      </w:r>
    </w:p>
    <w:p w14:paraId="519DD5BD" w14:textId="77777777" w:rsidR="00280DAC" w:rsidRDefault="00280DAC" w:rsidP="00280DAC">
      <w:r>
        <w:t xml:space="preserve">  wejścia/wyjścia:</w:t>
      </w:r>
      <w:r>
        <w:tab/>
        <w:t xml:space="preserve">  20mA</w:t>
      </w:r>
    </w:p>
    <w:p w14:paraId="2F1D9E0F" w14:textId="77777777" w:rsidR="00280DAC" w:rsidRDefault="00280DAC" w:rsidP="00280DAC">
      <w:r>
        <w:t xml:space="preserve">  Pamięć Flash:</w:t>
      </w:r>
      <w:r>
        <w:tab/>
        <w:t xml:space="preserve">  256KB</w:t>
      </w:r>
    </w:p>
    <w:p w14:paraId="1E457C98" w14:textId="77777777" w:rsidR="00280DAC" w:rsidRDefault="00280DAC" w:rsidP="00280DAC">
      <w:r>
        <w:t xml:space="preserve">  Pamięć SRAM:</w:t>
      </w:r>
      <w:r>
        <w:tab/>
        <w:t xml:space="preserve">  8KB</w:t>
      </w:r>
    </w:p>
    <w:p w14:paraId="6AC99035" w14:textId="77777777" w:rsidR="00280DAC" w:rsidRDefault="00280DAC" w:rsidP="00280DAC">
      <w:r>
        <w:t xml:space="preserve">  Pamięć EEPROM:</w:t>
      </w:r>
      <w:r>
        <w:tab/>
        <w:t xml:space="preserve">  4KB</w:t>
      </w:r>
    </w:p>
    <w:p w14:paraId="51AE3BE9" w14:textId="77777777" w:rsidR="00280DAC" w:rsidRDefault="00280DAC" w:rsidP="00280DAC">
      <w:r>
        <w:t xml:space="preserve">  Częstotliwość zegara:</w:t>
      </w:r>
      <w:r>
        <w:tab/>
        <w:t xml:space="preserve">  16MHz</w:t>
      </w:r>
    </w:p>
    <w:p w14:paraId="243D40D3" w14:textId="77777777" w:rsidR="00280DAC" w:rsidRDefault="00280DAC" w:rsidP="00280DAC">
      <w:r>
        <w:t xml:space="preserve">  Rozmiary:</w:t>
      </w:r>
      <w:r>
        <w:tab/>
        <w:t xml:space="preserve">  85x63mm</w:t>
      </w:r>
    </w:p>
    <w:p w14:paraId="5CEC96B3" w14:textId="77777777" w:rsidR="00280DAC" w:rsidRDefault="00280DAC" w:rsidP="00280DAC">
      <w:r>
        <w:lastRenderedPageBreak/>
        <w:t>9.</w:t>
      </w:r>
      <w:r>
        <w:tab/>
        <w:t xml:space="preserve">Gra edukacyjna z interaktywnym kursem programowania wraz z licencją na trzy urządzenia (typu </w:t>
      </w:r>
      <w:proofErr w:type="spellStart"/>
      <w:r>
        <w:t>Scottie</w:t>
      </w:r>
      <w:proofErr w:type="spellEnd"/>
      <w:r>
        <w:t xml:space="preserve"> Go!)</w:t>
      </w:r>
    </w:p>
    <w:p w14:paraId="7B5E25C5" w14:textId="77777777" w:rsidR="00280DAC" w:rsidRDefault="00280DAC" w:rsidP="00280DAC">
      <w:r>
        <w:t>Gra musi umożliwiać naukę programowania w szkole podstawowej. Rozwijać intuicję algorytmiczną i wspierać rozwój kompetencji uczniów zgodnie z najnowszymi zdobyczami światowej metodyki, uczniowie za pomocą gry zdobywają umiejętności w zakresie:</w:t>
      </w:r>
    </w:p>
    <w:p w14:paraId="65DBE11D" w14:textId="77777777" w:rsidR="00280DAC" w:rsidRDefault="00280DAC" w:rsidP="00280DAC">
      <w:r>
        <w:t></w:t>
      </w:r>
      <w:r>
        <w:tab/>
        <w:t>analitycznego i logicznego myślenia,</w:t>
      </w:r>
    </w:p>
    <w:p w14:paraId="3F57FAC3" w14:textId="77777777" w:rsidR="00280DAC" w:rsidRDefault="00280DAC" w:rsidP="00280DAC">
      <w:r>
        <w:t></w:t>
      </w:r>
      <w:r>
        <w:tab/>
        <w:t>rozumowania algorytmicznego,</w:t>
      </w:r>
    </w:p>
    <w:p w14:paraId="2D3BF3E4" w14:textId="77777777" w:rsidR="00280DAC" w:rsidRDefault="00280DAC" w:rsidP="00280DAC">
      <w:r>
        <w:t></w:t>
      </w:r>
      <w:r>
        <w:tab/>
        <w:t>precyzyjnego prezentowania myśli i pomysłów,</w:t>
      </w:r>
    </w:p>
    <w:p w14:paraId="70083EA1" w14:textId="77777777" w:rsidR="00280DAC" w:rsidRDefault="00280DAC" w:rsidP="00280DAC">
      <w:r>
        <w:t></w:t>
      </w:r>
      <w:r>
        <w:tab/>
        <w:t>właściwego planowania i organizacji pracy,</w:t>
      </w:r>
    </w:p>
    <w:p w14:paraId="0757874D" w14:textId="77777777" w:rsidR="00280DAC" w:rsidRDefault="00280DAC" w:rsidP="00280DAC">
      <w:r>
        <w:t></w:t>
      </w:r>
      <w:r>
        <w:tab/>
        <w:t>rozwiązywania skomplikowanych problemów,</w:t>
      </w:r>
    </w:p>
    <w:p w14:paraId="43EE3C29" w14:textId="77777777" w:rsidR="00280DAC" w:rsidRDefault="00280DAC" w:rsidP="00280DAC">
      <w:r>
        <w:t></w:t>
      </w:r>
      <w:r>
        <w:tab/>
        <w:t>współpracy w grupie,</w:t>
      </w:r>
    </w:p>
    <w:p w14:paraId="2586CAA9" w14:textId="77777777" w:rsidR="00280DAC" w:rsidRDefault="00280DAC" w:rsidP="00280DAC">
      <w:r>
        <w:t></w:t>
      </w:r>
      <w:r>
        <w:tab/>
        <w:t>pracy zespołowej i efektywnej realizacji projektów.</w:t>
      </w:r>
    </w:p>
    <w:p w14:paraId="3F198019" w14:textId="77777777" w:rsidR="00280DAC" w:rsidRDefault="00280DAC" w:rsidP="00280DAC">
      <w:r>
        <w:t>Zestaw z grą musi zawierać:</w:t>
      </w:r>
    </w:p>
    <w:p w14:paraId="50541C98" w14:textId="77777777" w:rsidR="00280DAC" w:rsidRDefault="00280DAC" w:rsidP="00280DAC"/>
    <w:p w14:paraId="45D9C112" w14:textId="77777777" w:rsidR="00280DAC" w:rsidRDefault="00280DAC" w:rsidP="00280DAC">
      <w:r>
        <w:t>•</w:t>
      </w:r>
      <w:r>
        <w:tab/>
        <w:t>179 kartonowych klocków</w:t>
      </w:r>
    </w:p>
    <w:p w14:paraId="4DD09ED0" w14:textId="77777777" w:rsidR="00280DAC" w:rsidRDefault="00280DAC" w:rsidP="00280DAC">
      <w:r>
        <w:t>•</w:t>
      </w:r>
      <w:r>
        <w:tab/>
        <w:t>Kod licencyjny umożliwiający instalację minimum na 3 urządzeniach</w:t>
      </w:r>
    </w:p>
    <w:p w14:paraId="57697225" w14:textId="77777777" w:rsidR="00280DAC" w:rsidRDefault="00280DAC" w:rsidP="00280DAC">
      <w:r>
        <w:t>•</w:t>
      </w:r>
      <w:r>
        <w:tab/>
      </w:r>
      <w:proofErr w:type="spellStart"/>
      <w:r>
        <w:t>Organizer</w:t>
      </w:r>
      <w:proofErr w:type="spellEnd"/>
    </w:p>
    <w:p w14:paraId="034CD474" w14:textId="77777777" w:rsidR="00280DAC" w:rsidRDefault="00280DAC" w:rsidP="00280DAC">
      <w:r>
        <w:t>•</w:t>
      </w:r>
      <w:r>
        <w:tab/>
        <w:t>Planszę do układania klocków</w:t>
      </w:r>
    </w:p>
    <w:p w14:paraId="357F25E8" w14:textId="77777777" w:rsidR="00280DAC" w:rsidRDefault="00280DAC" w:rsidP="00280DAC">
      <w:r>
        <w:t>•</w:t>
      </w:r>
      <w:r>
        <w:tab/>
        <w:t>Instrukcję</w:t>
      </w:r>
    </w:p>
    <w:p w14:paraId="69DDFEDC" w14:textId="77777777" w:rsidR="00280DAC" w:rsidRDefault="00280DAC" w:rsidP="00280DAC">
      <w:r>
        <w:t>10.</w:t>
      </w:r>
      <w:r>
        <w:tab/>
        <w:t xml:space="preserve">Magiczny dywan – podłoga interaktywna dla dzieci z klas 1-8 w zestawie z pakietami </w:t>
      </w:r>
      <w:proofErr w:type="spellStart"/>
      <w:r>
        <w:t>Edu</w:t>
      </w:r>
      <w:proofErr w:type="spellEnd"/>
      <w:r>
        <w:t xml:space="preserve">, </w:t>
      </w:r>
      <w:proofErr w:type="spellStart"/>
      <w:r>
        <w:t>Fankodowanie</w:t>
      </w:r>
      <w:proofErr w:type="spellEnd"/>
      <w:r>
        <w:t>, Rewalidacyjnym  (kompletny zestaw)– wraz z montażem</w:t>
      </w:r>
    </w:p>
    <w:p w14:paraId="04873D01" w14:textId="77777777" w:rsidR="00280DAC" w:rsidRDefault="00280DAC" w:rsidP="00280DAC">
      <w:r>
        <w:t>OPIS:</w:t>
      </w:r>
    </w:p>
    <w:p w14:paraId="533C053C" w14:textId="77777777" w:rsidR="00280DAC" w:rsidRDefault="00280DAC" w:rsidP="00280DAC">
      <w:r>
        <w:t>Interaktywna pomoc dydaktyczna dedykowana do ćwiczeń, gier i zabaw ruchowych. Zabawa i nauka z jej wykorzystaniem rozwija u dzieci dużą motorykę, koordynację wzrokowo-ruchową, spostrzegawczość i szybkość reakcji. Magiczny Dywan musi zawierać w sobie zintegrowany system czujników ruchu, projektor i komputer. Jego funkcjonalność umożliwiać szerokie spektrum zastosowania w każdym pomieszczeniu, na jasnym, jednolitym podłożu. Obraz wyświetlany ze specjalnie zaprojektowanego rzutnika tworzy „wirtualny, magiczny dywan”, na którym dzieci w wieku przedszkolnym i wczesnoszkolnym przeżywają wspaniałe przygody, począwszy od gier i zabaw ruchowych po edukację poznawczą ze wszystkich dziedzin wiedzy. Dziecko podczas zabawy ingeruje w jej tok za pomocą ruchów rękami lub nogami. Wymiary „wyświetlanego obszaru” to ok. 2,2 x 3,5 m (dla ok. 3 m wysokości podwieszonego urządzenia). Może być obsługiwany przez nauczyciela na dwa sposoby: albo steruje on urządzeniem przy użyciu pilota (zasada działania jest taka sama, jak w przypadku pilota do TV), albo całkowicie interaktywnie - ruchami rąk i nóg. Osoby przyzwyczajone do pilota mogą wyłączyć interaktywność menu w „opcjach”, które obecnie są dostępne pod klawiszem MODE.</w:t>
      </w:r>
    </w:p>
    <w:p w14:paraId="40A1BFA4" w14:textId="77777777" w:rsidR="00280DAC" w:rsidRDefault="00280DAC" w:rsidP="00280DAC">
      <w:r>
        <w:t>1. Możliwość podłączenia do </w:t>
      </w:r>
      <w:proofErr w:type="spellStart"/>
      <w:r>
        <w:t>internetu</w:t>
      </w:r>
      <w:proofErr w:type="spellEnd"/>
      <w:r>
        <w:t>:</w:t>
      </w:r>
    </w:p>
    <w:p w14:paraId="1841BF30" w14:textId="77777777" w:rsidR="00280DAC" w:rsidRDefault="00280DAC" w:rsidP="00280DAC">
      <w:r>
        <w:lastRenderedPageBreak/>
        <w:t>- kablowego poprzez gniazdo RJ-45 umieszczone w tylnej płycie urządzenia,</w:t>
      </w:r>
    </w:p>
    <w:p w14:paraId="2D50484A" w14:textId="77777777" w:rsidR="00280DAC" w:rsidRDefault="00280DAC" w:rsidP="00280DAC">
      <w:r>
        <w:t xml:space="preserve">- radiowego </w:t>
      </w:r>
      <w:proofErr w:type="spellStart"/>
      <w:r>
        <w:t>WiFi</w:t>
      </w:r>
      <w:proofErr w:type="spellEnd"/>
      <w:r>
        <w:t xml:space="preserve"> poprzez </w:t>
      </w:r>
      <w:proofErr w:type="spellStart"/>
      <w:r>
        <w:t>dongle</w:t>
      </w:r>
      <w:proofErr w:type="spellEnd"/>
      <w:r>
        <w:t xml:space="preserve"> </w:t>
      </w:r>
      <w:proofErr w:type="spellStart"/>
      <w:r>
        <w:t>WiFi</w:t>
      </w:r>
      <w:proofErr w:type="spellEnd"/>
      <w:r>
        <w:t xml:space="preserve"> wkładany do portu USB umieszczonego w tylnej płycie urządzenia (moduł </w:t>
      </w:r>
      <w:proofErr w:type="spellStart"/>
      <w:r>
        <w:t>WiFi</w:t>
      </w:r>
      <w:proofErr w:type="spellEnd"/>
      <w:r>
        <w:t xml:space="preserve"> w komplecie).</w:t>
      </w:r>
    </w:p>
    <w:p w14:paraId="7BF20D08" w14:textId="77777777" w:rsidR="00280DAC" w:rsidRDefault="00280DAC" w:rsidP="00280DAC">
      <w:r>
        <w:t>2. Możliwość podłączenia zewnętrznych głośników: gniazdo AUDIO, umieszczone na tylnej płycie urządzenia pozwala na dołączenie zewnętrznego systemu nagłaśniającego - głośność 20 W.</w:t>
      </w:r>
    </w:p>
    <w:p w14:paraId="0FEAD70F" w14:textId="77777777" w:rsidR="00280DAC" w:rsidRDefault="00280DAC" w:rsidP="00280DAC">
      <w:r>
        <w:t>Minimalne wymagania techniczne:</w:t>
      </w:r>
    </w:p>
    <w:p w14:paraId="3F490456" w14:textId="77777777" w:rsidR="00280DAC" w:rsidRDefault="00280DAC" w:rsidP="00280DAC">
      <w:r>
        <w:t>• sterowanie za pomocą pilota</w:t>
      </w:r>
    </w:p>
    <w:p w14:paraId="6F381F52" w14:textId="77777777" w:rsidR="00280DAC" w:rsidRDefault="00280DAC" w:rsidP="00280DAC">
      <w:r>
        <w:t>• wyposażony w czujniki ruchu</w:t>
      </w:r>
    </w:p>
    <w:p w14:paraId="571682F3" w14:textId="77777777" w:rsidR="00280DAC" w:rsidRDefault="00280DAC" w:rsidP="00280DAC">
      <w:r>
        <w:t>• wbudowany projektor szerokokątny</w:t>
      </w:r>
    </w:p>
    <w:p w14:paraId="15AA8F5A" w14:textId="77777777" w:rsidR="00280DAC" w:rsidRDefault="00280DAC" w:rsidP="00280DAC">
      <w:r>
        <w:t>• wbudowany komputer z procesorem Intel</w:t>
      </w:r>
    </w:p>
    <w:p w14:paraId="4B4A38D3" w14:textId="77777777" w:rsidR="00280DAC" w:rsidRDefault="00280DAC" w:rsidP="00280DAC">
      <w:r>
        <w:t>• montażu sufitowy z możliwością regulacji 40-55 cm</w:t>
      </w:r>
    </w:p>
    <w:p w14:paraId="7972DB47" w14:textId="77777777" w:rsidR="00280DAC" w:rsidRDefault="00280DAC" w:rsidP="00280DAC">
      <w:r>
        <w:t>• nadaje się do jasnych, gładkich powierzchni</w:t>
      </w:r>
    </w:p>
    <w:p w14:paraId="465330D3" w14:textId="77777777" w:rsidR="00280DAC" w:rsidRDefault="00280DAC" w:rsidP="00280DAC">
      <w:r>
        <w:t>• rozmiar pola gry na wysokości 3 m wynosi około 2,2 x 3,5 m</w:t>
      </w:r>
    </w:p>
    <w:p w14:paraId="0084D637" w14:textId="77777777" w:rsidR="00280DAC" w:rsidRDefault="00280DAC" w:rsidP="00280DAC">
      <w:r>
        <w:t>• waga 8,3 kg</w:t>
      </w:r>
    </w:p>
    <w:p w14:paraId="031A9B01" w14:textId="77777777" w:rsidR="00280DAC" w:rsidRDefault="00280DAC" w:rsidP="00280DAC">
      <w:r>
        <w:t>• wymiary 33 x 20,5 x 31 cm (bez rączki)</w:t>
      </w:r>
    </w:p>
    <w:p w14:paraId="2EB9307C" w14:textId="77777777" w:rsidR="00280DAC" w:rsidRDefault="00280DAC" w:rsidP="00280DAC">
      <w:r>
        <w:t>• zużycie energii 375 W</w:t>
      </w:r>
    </w:p>
    <w:p w14:paraId="1185D017" w14:textId="77777777" w:rsidR="00280DAC" w:rsidRDefault="00280DAC" w:rsidP="00280DAC">
      <w:r>
        <w:t>3.W komplecie zestaw  minimum 100 gier i zabaw interaktywnych</w:t>
      </w:r>
    </w:p>
    <w:p w14:paraId="558CAEAD" w14:textId="77777777" w:rsidR="00280DAC" w:rsidRDefault="00280DAC" w:rsidP="00280DAC">
      <w:r>
        <w:t>KOMPLETNY ZESTAW MUSI ZAWIERAĆ:</w:t>
      </w:r>
    </w:p>
    <w:p w14:paraId="1115FA68" w14:textId="77777777" w:rsidR="00280DAC" w:rsidRDefault="00280DAC" w:rsidP="00280DAC">
      <w:r>
        <w:t>- Urządzenie magiczny dywan o opisanych powyżej parametrach minimalnych</w:t>
      </w:r>
    </w:p>
    <w:p w14:paraId="13341198" w14:textId="77777777" w:rsidR="00280DAC" w:rsidRDefault="00280DAC" w:rsidP="00280DAC">
      <w:r>
        <w:t xml:space="preserve">- Pakiety dedykowane do urządzenia: Pakiet rewalidacyjny, Pakiet </w:t>
      </w:r>
      <w:proofErr w:type="spellStart"/>
      <w:r>
        <w:t>funkodowanie</w:t>
      </w:r>
      <w:proofErr w:type="spellEnd"/>
      <w:r>
        <w:t xml:space="preserve">, Pakiet </w:t>
      </w:r>
      <w:proofErr w:type="spellStart"/>
      <w:r>
        <w:t>edu</w:t>
      </w:r>
      <w:proofErr w:type="spellEnd"/>
    </w:p>
    <w:p w14:paraId="4F93B555" w14:textId="77777777" w:rsidR="00280DAC" w:rsidRDefault="00280DAC" w:rsidP="00280DAC">
      <w:r>
        <w:t>- Pilot do obsługi urządzenia</w:t>
      </w:r>
    </w:p>
    <w:p w14:paraId="70A051CC" w14:textId="77777777" w:rsidR="00280DAC" w:rsidRDefault="00280DAC" w:rsidP="00280DAC">
      <w:r>
        <w:t xml:space="preserve">- Kartę sieciową </w:t>
      </w:r>
      <w:proofErr w:type="spellStart"/>
      <w:r>
        <w:t>WiFi</w:t>
      </w:r>
      <w:proofErr w:type="spellEnd"/>
      <w:r>
        <w:t xml:space="preserve"> na USB dedykowaną urządzeniu</w:t>
      </w:r>
    </w:p>
    <w:p w14:paraId="516EE9BB" w14:textId="77777777" w:rsidR="00280DAC" w:rsidRDefault="00280DAC" w:rsidP="00280DAC">
      <w:r>
        <w:t xml:space="preserve">- wykładzinę PCV białą 4x5m, gr 2.6mm (wyprodukowaną z użyciem technologii </w:t>
      </w:r>
      <w:proofErr w:type="spellStart"/>
      <w:r>
        <w:t>bezftalanowej</w:t>
      </w:r>
      <w:proofErr w:type="spellEnd"/>
      <w:r>
        <w:t>, o niskiej emisyjności VOC)</w:t>
      </w:r>
    </w:p>
    <w:p w14:paraId="2709970F" w14:textId="77777777" w:rsidR="00280DAC" w:rsidRDefault="00280DAC" w:rsidP="00280DAC">
      <w:r>
        <w:t>- usługę montażu zestawu</w:t>
      </w:r>
    </w:p>
    <w:p w14:paraId="35F4D20C" w14:textId="77777777" w:rsidR="00280DAC" w:rsidRDefault="00280DAC" w:rsidP="00280DAC"/>
    <w:p w14:paraId="0C2AE7A9" w14:textId="77777777" w:rsidR="00280DAC" w:rsidRDefault="00280DAC" w:rsidP="00280DAC">
      <w:r>
        <w:t>11.</w:t>
      </w:r>
      <w:r>
        <w:tab/>
        <w:t>Pakiet pomocy logopedycznych – zestaw</w:t>
      </w:r>
    </w:p>
    <w:p w14:paraId="6505F4F1" w14:textId="77777777" w:rsidR="00280DAC" w:rsidRDefault="00280DAC" w:rsidP="00280DAC">
      <w:r>
        <w:t>SKŁAD ZESTAWU:</w:t>
      </w:r>
    </w:p>
    <w:p w14:paraId="3092A462" w14:textId="77777777" w:rsidR="00280DAC" w:rsidRDefault="00280DAC" w:rsidP="00280DAC">
      <w:r>
        <w:t></w:t>
      </w:r>
      <w:r>
        <w:tab/>
        <w:t xml:space="preserve">Programy multimedialne: Autyzm. Rozumienie i naśladowanie mowy + Autyzm. Mowa w kontekście społecznym 1 </w:t>
      </w:r>
      <w:proofErr w:type="spellStart"/>
      <w:r>
        <w:t>mTalent</w:t>
      </w:r>
      <w:proofErr w:type="spellEnd"/>
    </w:p>
    <w:p w14:paraId="04B90D7C" w14:textId="77777777" w:rsidR="00280DAC" w:rsidRDefault="00280DAC" w:rsidP="00280DAC">
      <w:r>
        <w:t></w:t>
      </w:r>
      <w:r>
        <w:tab/>
        <w:t xml:space="preserve">Programy multimedialne: Autyzm. Mowa czynna, od słowa do zdania + Autyzm. Mowa w kontekście społecznym cz. 2 </w:t>
      </w:r>
      <w:proofErr w:type="spellStart"/>
      <w:r>
        <w:t>mTalent</w:t>
      </w:r>
      <w:proofErr w:type="spellEnd"/>
      <w:r>
        <w:t xml:space="preserve"> (produkt dostępny od listopada 2021) </w:t>
      </w:r>
    </w:p>
    <w:p w14:paraId="4A470545" w14:textId="77777777" w:rsidR="00280DAC" w:rsidRDefault="00280DAC" w:rsidP="00280DAC">
      <w:r>
        <w:t></w:t>
      </w:r>
      <w:r>
        <w:tab/>
        <w:t>Gimnastyka buzi i języka. Karty do ćwiczeń motoryki narządów artykulacyjnych.</w:t>
      </w:r>
    </w:p>
    <w:p w14:paraId="21A1FCE3" w14:textId="77777777" w:rsidR="00280DAC" w:rsidRDefault="00280DAC" w:rsidP="00280DAC">
      <w:r>
        <w:lastRenderedPageBreak/>
        <w:t></w:t>
      </w:r>
      <w:r>
        <w:tab/>
        <w:t>Słyszę, widzę i wymawiam. Ćwiczenia kinestezji artykulacyjnej</w:t>
      </w:r>
    </w:p>
    <w:p w14:paraId="5E6F5B9E" w14:textId="77777777" w:rsidR="00280DAC" w:rsidRDefault="00280DAC" w:rsidP="00280DAC">
      <w:r>
        <w:t></w:t>
      </w:r>
      <w:r>
        <w:tab/>
      </w:r>
      <w:proofErr w:type="spellStart"/>
      <w:r>
        <w:t>Żółwikowe</w:t>
      </w:r>
      <w:proofErr w:type="spellEnd"/>
      <w:r>
        <w:t xml:space="preserve"> zawody</w:t>
      </w:r>
    </w:p>
    <w:p w14:paraId="711A9D5A" w14:textId="77777777" w:rsidR="00280DAC" w:rsidRDefault="00280DAC" w:rsidP="00280DAC">
      <w:r>
        <w:t></w:t>
      </w:r>
      <w:r>
        <w:tab/>
        <w:t xml:space="preserve">Historyjki obrazkowe – Przygody </w:t>
      </w:r>
      <w:proofErr w:type="spellStart"/>
      <w:r>
        <w:t>Emilly</w:t>
      </w:r>
      <w:proofErr w:type="spellEnd"/>
    </w:p>
    <w:p w14:paraId="2513878C" w14:textId="77777777" w:rsidR="00280DAC" w:rsidRDefault="00280DAC" w:rsidP="00280DAC">
      <w:r>
        <w:t>12.</w:t>
      </w:r>
      <w:r>
        <w:tab/>
        <w:t>Pakiet pomocy terapeutycznych (kompletny zestaw)</w:t>
      </w:r>
    </w:p>
    <w:p w14:paraId="7943D774" w14:textId="77777777" w:rsidR="00280DAC" w:rsidRDefault="00280DAC" w:rsidP="00280DAC">
      <w:r>
        <w:t>Zestaw pomocy terapeutycznych- panuję nad emocjami</w:t>
      </w:r>
    </w:p>
    <w:p w14:paraId="3AAD75ED" w14:textId="77777777" w:rsidR="00280DAC" w:rsidRDefault="00280DAC" w:rsidP="00280DAC">
      <w:r>
        <w:t>Zestaw pomocy o walorach terapeutycznych, dzięki którym dziecko zdobywa wiedzę, jak radzić sobie z trudnymi emocjami i jak rozwiązywać codzienne problemy.</w:t>
      </w:r>
    </w:p>
    <w:p w14:paraId="2B91D772" w14:textId="77777777" w:rsidR="00280DAC" w:rsidRDefault="00280DAC" w:rsidP="00280DAC">
      <w:r>
        <w:t>Opis kompletnego zestawu:</w:t>
      </w:r>
    </w:p>
    <w:p w14:paraId="1502FBCB" w14:textId="77777777" w:rsidR="00280DAC" w:rsidRDefault="00280DAC" w:rsidP="00280DAC">
      <w:r>
        <w:t>Zestaw pomocy o walorach terapeutycznych, dzięki którym dziecko zdobywa wiedzę, jak radzić sobie z trudnymi emocjami i jak rozwiązywać codzienne problemy. W skład pakietu wchodzą:</w:t>
      </w:r>
    </w:p>
    <w:p w14:paraId="2E826A3F" w14:textId="77777777" w:rsidR="00280DAC" w:rsidRDefault="00280DAC" w:rsidP="00280DAC">
      <w:proofErr w:type="spellStart"/>
      <w:r>
        <w:t>Emocjomierz</w:t>
      </w:r>
      <w:proofErr w:type="spellEnd"/>
    </w:p>
    <w:p w14:paraId="5C32C202" w14:textId="77777777" w:rsidR="00280DAC" w:rsidRDefault="00280DAC" w:rsidP="00280DAC">
      <w:r>
        <w:t xml:space="preserve">Służy do wskazywania, jakie emocje w danej chwili odczuwamy, określania ich siły oraz podpowiadania, jak obniżyć ich natężenie. Poprzez przesunięcie wskaźnika dziecko sygnalizuje, jaki ma nastrój, a następnie „odczytuje”, co może zrobić, by zmniejszyć swój smutek lub złość. Korzystanie z pomocy ułatwia podjęcie rozmowy na temat nieprzyjemnych uczuć, Pomoc może </w:t>
      </w:r>
      <w:proofErr w:type="spellStart"/>
      <w:r>
        <w:t>byćwykorzystywana</w:t>
      </w:r>
      <w:proofErr w:type="spellEnd"/>
      <w:r>
        <w:t xml:space="preserve"> w pracy z dziećmi w różnym wieku, o różnych zaburzeniach rozwojowych.</w:t>
      </w:r>
    </w:p>
    <w:p w14:paraId="2249BFBD" w14:textId="77777777" w:rsidR="00280DAC" w:rsidRDefault="00280DAC" w:rsidP="00280DAC">
      <w:r>
        <w:t>• szer. 50 cm,</w:t>
      </w:r>
    </w:p>
    <w:p w14:paraId="024D768D" w14:textId="77777777" w:rsidR="00280DAC" w:rsidRDefault="00280DAC" w:rsidP="00280DAC">
      <w:r>
        <w:t>• wys. 51,5 cm,</w:t>
      </w:r>
    </w:p>
    <w:p w14:paraId="70C9BE3C" w14:textId="77777777" w:rsidR="00280DAC" w:rsidRDefault="00280DAC" w:rsidP="00280DAC">
      <w:r>
        <w:t>• produkt wykonany ze sklejki</w:t>
      </w:r>
    </w:p>
    <w:p w14:paraId="0693FACA" w14:textId="77777777" w:rsidR="00280DAC" w:rsidRDefault="00280DAC" w:rsidP="00280DAC">
      <w:r>
        <w:t>- Przycisk alarmowy</w:t>
      </w:r>
    </w:p>
    <w:p w14:paraId="7608CCA7" w14:textId="77777777" w:rsidR="00280DAC" w:rsidRDefault="00280DAC" w:rsidP="00280DAC">
      <w:r>
        <w:t xml:space="preserve">Pomoc w formie poduszki, ułatwiająca wyrażanie w akceptowalny sposób irytacji i złości. Na poduszce umieszczono „przycisk alarmowy”, w który dziecko ma uderzać, gdy czuje się rozzłoszczone. Sprawdza się w przypadku dzieci, które mają wzmożoną potrzebę ruchu lub kłopot z kontrolowaniem </w:t>
      </w:r>
      <w:proofErr w:type="spellStart"/>
      <w:r>
        <w:t>zachowań</w:t>
      </w:r>
      <w:proofErr w:type="spellEnd"/>
      <w:r>
        <w:t xml:space="preserve"> (ADHD, zaburzenia opozycyjno-buntownicze, autyzm).</w:t>
      </w:r>
    </w:p>
    <w:p w14:paraId="4AA0287D" w14:textId="77777777" w:rsidR="00280DAC" w:rsidRDefault="00280DAC" w:rsidP="00280DAC">
      <w:r>
        <w:t>• wym. poduszki 30 x 30 cm</w:t>
      </w:r>
    </w:p>
    <w:p w14:paraId="7D3E2D21" w14:textId="77777777" w:rsidR="00280DAC" w:rsidRDefault="00280DAC" w:rsidP="00280DAC">
      <w:proofErr w:type="spellStart"/>
      <w:r>
        <w:t>Wyzłoszczacz</w:t>
      </w:r>
      <w:proofErr w:type="spellEnd"/>
    </w:p>
    <w:p w14:paraId="55565681" w14:textId="77777777" w:rsidR="00280DAC" w:rsidRDefault="00280DAC" w:rsidP="00280DAC">
      <w:r>
        <w:t>Miękka gruszka wypełniona granulatem, pokryta trwałą tkaniną PCV, z nadrukowaną groźną miną. Gruszka powinna leżeć w rogu klasy lub w kąciku do wyrzucania złości, może być do niej dołączona tabliczka z napisem i strzałką: TU WYRZUCAMY ZŁOŚCI. Pomoc przydatna do pracy z dziećmi z zaburzeniami opozycyjno-buntowniczymi, ADHD, autyzmem, zespołem Aspergera.</w:t>
      </w:r>
    </w:p>
    <w:p w14:paraId="6C417518" w14:textId="77777777" w:rsidR="00280DAC" w:rsidRDefault="00280DAC" w:rsidP="00280DAC">
      <w:r>
        <w:t xml:space="preserve"> Pudełko na smutki </w:t>
      </w:r>
    </w:p>
    <w:p w14:paraId="2635F894" w14:textId="77777777" w:rsidR="00280DAC" w:rsidRDefault="00280DAC" w:rsidP="00280DAC">
      <w:r>
        <w:t>Pozwala na wyciszenie trudnych doznań. Dziecko opisuje lub przedstawia w formie rysunku swój nastrój, a następnie wrzuca kartkę do pudełka, co wzmacniamy sugestią, że smutne myśli można</w:t>
      </w:r>
    </w:p>
    <w:p w14:paraId="7F8E1E1A" w14:textId="77777777" w:rsidR="00280DAC" w:rsidRDefault="00280DAC" w:rsidP="00280DAC">
      <w:r>
        <w:t>„wyrzucić”. Pomoc można wykorzystywać w terapii dzieci ze zdiagnozowanymi zaburzeniami lękowymi, depresją, zespołem Aspergera, ADHD. Pudełko wykonane ze sklejki.</w:t>
      </w:r>
    </w:p>
    <w:p w14:paraId="0A25D192" w14:textId="77777777" w:rsidR="00280DAC" w:rsidRDefault="00280DAC" w:rsidP="00280DAC">
      <w:r>
        <w:t>• wym. 20 x 13 x 8,5 cm</w:t>
      </w:r>
    </w:p>
    <w:p w14:paraId="67E586E8" w14:textId="77777777" w:rsidR="00280DAC" w:rsidRDefault="00280DAC" w:rsidP="00280DAC">
      <w:r>
        <w:lastRenderedPageBreak/>
        <w:t>Eliksir klasowych uczuć</w:t>
      </w:r>
    </w:p>
    <w:p w14:paraId="5BA26245" w14:textId="6B756D50" w:rsidR="009B4C5E" w:rsidRDefault="00280DAC" w:rsidP="00280DAC">
      <w:r>
        <w:t>Pomoc ma wspierać dzieci w rozładowaniu emocji, które odczuwają podczas pobytu w szkole. Uświadamia, że każdy ma prawo do różnorodnych uczuć, ale należy okazywać je w sposób akceptowany przez innych. Zestaw zawiera 25 papierowych arkuszy B1, po jednym na każdy dzień miesiąca. Na arkuszu widoczny jest kontur naczynia laboratoryjnego, które dziecko wypełnia kolorem - „eliksirem uczuć”.</w:t>
      </w:r>
    </w:p>
    <w:sectPr w:rsidR="009B4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54"/>
    <w:rsid w:val="00280DAC"/>
    <w:rsid w:val="00281C5A"/>
    <w:rsid w:val="00331250"/>
    <w:rsid w:val="00415E54"/>
    <w:rsid w:val="008D0D7A"/>
    <w:rsid w:val="009B4C5E"/>
    <w:rsid w:val="00AF294A"/>
    <w:rsid w:val="00E80D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D5FF"/>
  <w15:chartTrackingRefBased/>
  <w15:docId w15:val="{5E0C1312-E657-4CAB-8425-1DD9114A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15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15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15E5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15E5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15E5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15E5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15E5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15E5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15E5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15E5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15E5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15E5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15E5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15E5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15E5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15E5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15E5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15E54"/>
    <w:rPr>
      <w:rFonts w:eastAsiaTheme="majorEastAsia" w:cstheme="majorBidi"/>
      <w:color w:val="272727" w:themeColor="text1" w:themeTint="D8"/>
    </w:rPr>
  </w:style>
  <w:style w:type="paragraph" w:styleId="Tytu">
    <w:name w:val="Title"/>
    <w:basedOn w:val="Normalny"/>
    <w:next w:val="Normalny"/>
    <w:link w:val="TytuZnak"/>
    <w:uiPriority w:val="10"/>
    <w:qFormat/>
    <w:rsid w:val="00415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15E5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15E5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15E5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15E54"/>
    <w:pPr>
      <w:spacing w:before="160"/>
      <w:jc w:val="center"/>
    </w:pPr>
    <w:rPr>
      <w:i/>
      <w:iCs/>
      <w:color w:val="404040" w:themeColor="text1" w:themeTint="BF"/>
    </w:rPr>
  </w:style>
  <w:style w:type="character" w:customStyle="1" w:styleId="CytatZnak">
    <w:name w:val="Cytat Znak"/>
    <w:basedOn w:val="Domylnaczcionkaakapitu"/>
    <w:link w:val="Cytat"/>
    <w:uiPriority w:val="29"/>
    <w:rsid w:val="00415E54"/>
    <w:rPr>
      <w:i/>
      <w:iCs/>
      <w:color w:val="404040" w:themeColor="text1" w:themeTint="BF"/>
    </w:rPr>
  </w:style>
  <w:style w:type="paragraph" w:styleId="Akapitzlist">
    <w:name w:val="List Paragraph"/>
    <w:basedOn w:val="Normalny"/>
    <w:uiPriority w:val="34"/>
    <w:qFormat/>
    <w:rsid w:val="00415E54"/>
    <w:pPr>
      <w:ind w:left="720"/>
      <w:contextualSpacing/>
    </w:pPr>
  </w:style>
  <w:style w:type="character" w:styleId="Wyrnienieintensywne">
    <w:name w:val="Intense Emphasis"/>
    <w:basedOn w:val="Domylnaczcionkaakapitu"/>
    <w:uiPriority w:val="21"/>
    <w:qFormat/>
    <w:rsid w:val="00415E54"/>
    <w:rPr>
      <w:i/>
      <w:iCs/>
      <w:color w:val="2F5496" w:themeColor="accent1" w:themeShade="BF"/>
    </w:rPr>
  </w:style>
  <w:style w:type="paragraph" w:styleId="Cytatintensywny">
    <w:name w:val="Intense Quote"/>
    <w:basedOn w:val="Normalny"/>
    <w:next w:val="Normalny"/>
    <w:link w:val="CytatintensywnyZnak"/>
    <w:uiPriority w:val="30"/>
    <w:qFormat/>
    <w:rsid w:val="00415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15E54"/>
    <w:rPr>
      <w:i/>
      <w:iCs/>
      <w:color w:val="2F5496" w:themeColor="accent1" w:themeShade="BF"/>
    </w:rPr>
  </w:style>
  <w:style w:type="character" w:styleId="Odwoanieintensywne">
    <w:name w:val="Intense Reference"/>
    <w:basedOn w:val="Domylnaczcionkaakapitu"/>
    <w:uiPriority w:val="32"/>
    <w:qFormat/>
    <w:rsid w:val="00415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2356</Words>
  <Characters>14140</Characters>
  <Application>Microsoft Office Word</Application>
  <DocSecurity>0</DocSecurity>
  <Lines>117</Lines>
  <Paragraphs>32</Paragraphs>
  <ScaleCrop>false</ScaleCrop>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2025-05-30T09:18:00Z</dcterms:created>
  <dcterms:modified xsi:type="dcterms:W3CDTF">2025-05-30T09:18:00Z</dcterms:modified>
</cp:coreProperties>
</file>